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490E" w:rsidRDefault="006A490E"/>
    <w:p w:rsidR="006A490E" w:rsidRDefault="006A490E"/>
    <w:p w:rsidR="006A490E" w:rsidRPr="002E6128" w:rsidRDefault="006A490E"/>
    <w:p w:rsidR="006A490E" w:rsidRPr="002E6128" w:rsidRDefault="006A490E"/>
    <w:p w:rsidR="006A490E" w:rsidRPr="002E6128" w:rsidRDefault="006A490E" w:rsidP="006A490E">
      <w:pPr>
        <w:jc w:val="center"/>
      </w:pPr>
      <w:r w:rsidRPr="002E6128">
        <w:t>American Indians and Diabetes</w:t>
      </w:r>
    </w:p>
    <w:p w:rsidR="006A490E" w:rsidRPr="002E6128" w:rsidRDefault="006A490E" w:rsidP="006A490E">
      <w:pPr>
        <w:jc w:val="center"/>
        <w:rPr>
          <w:b/>
          <w:bCs/>
        </w:rPr>
      </w:pPr>
      <w:r w:rsidRPr="002E6128">
        <w:rPr>
          <w:b/>
          <w:bCs/>
        </w:rPr>
        <w:t>SOC-360 (1121-6435) Socialcultural Aging (Spring 2012)</w:t>
      </w:r>
    </w:p>
    <w:p w:rsidR="006A490E" w:rsidRPr="002E6128" w:rsidRDefault="006A490E" w:rsidP="006A490E">
      <w:pPr>
        <w:jc w:val="center"/>
        <w:rPr>
          <w:rStyle w:val="name"/>
        </w:rPr>
      </w:pPr>
      <w:r w:rsidRPr="002E6128">
        <w:rPr>
          <w:rStyle w:val="name"/>
        </w:rPr>
        <w:t>Dorothy B J Staskey</w:t>
      </w:r>
    </w:p>
    <w:p w:rsidR="006A490E" w:rsidRPr="002E6128" w:rsidRDefault="006A490E" w:rsidP="006A490E">
      <w:pPr>
        <w:jc w:val="center"/>
      </w:pPr>
      <w:r w:rsidRPr="002E6128">
        <w:rPr>
          <w:rStyle w:val="name"/>
        </w:rPr>
        <w:t>March 28</w:t>
      </w:r>
      <w:r w:rsidRPr="002E6128">
        <w:rPr>
          <w:rStyle w:val="name"/>
          <w:vertAlign w:val="superscript"/>
        </w:rPr>
        <w:t>th</w:t>
      </w:r>
      <w:r w:rsidRPr="002E6128">
        <w:rPr>
          <w:rStyle w:val="name"/>
        </w:rPr>
        <w:t>, 2012</w:t>
      </w:r>
    </w:p>
    <w:p w:rsidR="006A490E" w:rsidRPr="002E6128" w:rsidRDefault="006A490E" w:rsidP="006A490E">
      <w:pPr>
        <w:shd w:val="clear" w:color="auto" w:fill="FFFFFF"/>
        <w:spacing w:before="100" w:beforeAutospacing="1" w:after="100" w:afterAutospacing="1" w:line="240" w:lineRule="auto"/>
        <w:ind w:left="3855"/>
        <w:rPr>
          <w:rFonts w:eastAsia="Times New Roman"/>
        </w:rPr>
      </w:pPr>
    </w:p>
    <w:p w:rsidR="006A490E" w:rsidRPr="002E6128" w:rsidRDefault="006A490E" w:rsidP="006A490E">
      <w:pPr>
        <w:shd w:val="clear" w:color="auto" w:fill="FFFFFF"/>
        <w:spacing w:before="100" w:beforeAutospacing="1" w:after="100" w:afterAutospacing="1" w:line="240" w:lineRule="auto"/>
        <w:ind w:left="3855"/>
        <w:rPr>
          <w:rFonts w:eastAsia="Times New Roman"/>
        </w:rPr>
      </w:pPr>
    </w:p>
    <w:p w:rsidR="006A490E" w:rsidRPr="002E6128" w:rsidRDefault="006A490E" w:rsidP="006A490E">
      <w:pPr>
        <w:shd w:val="clear" w:color="auto" w:fill="FFFFFF"/>
        <w:spacing w:before="100" w:beforeAutospacing="1" w:after="100" w:afterAutospacing="1" w:line="240" w:lineRule="auto"/>
        <w:ind w:left="3855"/>
        <w:rPr>
          <w:rFonts w:eastAsia="Times New Roman"/>
        </w:rPr>
      </w:pPr>
    </w:p>
    <w:p w:rsidR="006A490E" w:rsidRPr="002E6128" w:rsidRDefault="006A490E" w:rsidP="006A490E">
      <w:pPr>
        <w:shd w:val="clear" w:color="auto" w:fill="FFFFFF"/>
        <w:spacing w:before="100" w:beforeAutospacing="1" w:after="100" w:afterAutospacing="1" w:line="240" w:lineRule="auto"/>
        <w:ind w:left="3855"/>
        <w:rPr>
          <w:rFonts w:eastAsia="Times New Roman"/>
        </w:rPr>
      </w:pPr>
    </w:p>
    <w:p w:rsidR="006A490E" w:rsidRPr="002E6128" w:rsidRDefault="006A490E" w:rsidP="006A490E">
      <w:pPr>
        <w:shd w:val="clear" w:color="auto" w:fill="FFFFFF"/>
        <w:spacing w:before="100" w:beforeAutospacing="1" w:after="100" w:afterAutospacing="1" w:line="240" w:lineRule="auto"/>
        <w:ind w:left="3855"/>
        <w:rPr>
          <w:rFonts w:eastAsia="Times New Roman"/>
        </w:rPr>
      </w:pPr>
    </w:p>
    <w:p w:rsidR="006A490E" w:rsidRPr="002E6128" w:rsidRDefault="006A490E" w:rsidP="006A490E">
      <w:pPr>
        <w:shd w:val="clear" w:color="auto" w:fill="FFFFFF"/>
        <w:spacing w:before="100" w:beforeAutospacing="1" w:after="100" w:afterAutospacing="1" w:line="240" w:lineRule="auto"/>
        <w:ind w:left="3855"/>
        <w:rPr>
          <w:rFonts w:eastAsia="Times New Roman"/>
        </w:rPr>
      </w:pPr>
    </w:p>
    <w:p w:rsidR="006A490E" w:rsidRPr="002E6128" w:rsidRDefault="006A490E" w:rsidP="006A490E">
      <w:pPr>
        <w:shd w:val="clear" w:color="auto" w:fill="FFFFFF"/>
        <w:spacing w:before="100" w:beforeAutospacing="1" w:after="100" w:afterAutospacing="1" w:line="240" w:lineRule="auto"/>
        <w:ind w:left="3855"/>
        <w:rPr>
          <w:rFonts w:eastAsia="Times New Roman"/>
        </w:rPr>
      </w:pPr>
    </w:p>
    <w:p w:rsidR="006A490E" w:rsidRPr="002E6128" w:rsidRDefault="006A490E" w:rsidP="006A490E">
      <w:pPr>
        <w:shd w:val="clear" w:color="auto" w:fill="FFFFFF"/>
        <w:spacing w:before="100" w:beforeAutospacing="1" w:after="100" w:afterAutospacing="1" w:line="240" w:lineRule="auto"/>
        <w:ind w:left="3855"/>
        <w:rPr>
          <w:rFonts w:eastAsia="Times New Roman"/>
        </w:rPr>
      </w:pPr>
    </w:p>
    <w:p w:rsidR="006A490E" w:rsidRPr="002E6128" w:rsidRDefault="006A490E" w:rsidP="006A490E">
      <w:pPr>
        <w:shd w:val="clear" w:color="auto" w:fill="FFFFFF"/>
        <w:spacing w:before="100" w:beforeAutospacing="1" w:after="100" w:afterAutospacing="1" w:line="240" w:lineRule="auto"/>
        <w:ind w:left="3855"/>
        <w:rPr>
          <w:rFonts w:eastAsia="Times New Roman"/>
        </w:rPr>
      </w:pPr>
    </w:p>
    <w:p w:rsidR="006A490E" w:rsidRPr="002E6128" w:rsidRDefault="006A490E" w:rsidP="006A490E">
      <w:pPr>
        <w:shd w:val="clear" w:color="auto" w:fill="FFFFFF"/>
        <w:spacing w:before="100" w:beforeAutospacing="1" w:after="100" w:afterAutospacing="1" w:line="240" w:lineRule="auto"/>
        <w:ind w:left="3855"/>
        <w:rPr>
          <w:rFonts w:eastAsia="Times New Roman"/>
        </w:rPr>
      </w:pPr>
    </w:p>
    <w:p w:rsidR="006A490E" w:rsidRPr="002E6128" w:rsidRDefault="006A490E" w:rsidP="006A490E">
      <w:pPr>
        <w:shd w:val="clear" w:color="auto" w:fill="FFFFFF"/>
        <w:spacing w:before="100" w:beforeAutospacing="1" w:after="100" w:afterAutospacing="1" w:line="240" w:lineRule="auto"/>
        <w:ind w:left="3855"/>
        <w:rPr>
          <w:rFonts w:eastAsia="Times New Roman"/>
        </w:rPr>
      </w:pPr>
    </w:p>
    <w:p w:rsidR="006A490E" w:rsidRPr="002E6128" w:rsidRDefault="006A490E" w:rsidP="006A490E">
      <w:pPr>
        <w:shd w:val="clear" w:color="auto" w:fill="FFFFFF"/>
        <w:spacing w:before="100" w:beforeAutospacing="1" w:after="100" w:afterAutospacing="1" w:line="240" w:lineRule="auto"/>
        <w:ind w:left="3855"/>
        <w:rPr>
          <w:rFonts w:eastAsia="Times New Roman"/>
        </w:rPr>
      </w:pPr>
    </w:p>
    <w:p w:rsidR="006A490E" w:rsidRPr="002E6128" w:rsidRDefault="006A490E" w:rsidP="002E6128">
      <w:pPr>
        <w:shd w:val="clear" w:color="auto" w:fill="FFFFFF"/>
        <w:spacing w:before="100" w:beforeAutospacing="1" w:after="100" w:afterAutospacing="1" w:line="240" w:lineRule="auto"/>
        <w:ind w:left="7200"/>
        <w:rPr>
          <w:rFonts w:eastAsia="Times New Roman"/>
        </w:rPr>
      </w:pPr>
      <w:r w:rsidRPr="002E6128">
        <w:rPr>
          <w:rFonts w:eastAsia="Times New Roman"/>
        </w:rPr>
        <w:t>Shaye’ Gurrera</w:t>
      </w:r>
    </w:p>
    <w:p w:rsidR="00007940" w:rsidRPr="002E6128" w:rsidRDefault="006A490E" w:rsidP="002E6128">
      <w:pPr>
        <w:shd w:val="clear" w:color="auto" w:fill="FFFFFF"/>
        <w:spacing w:before="100" w:beforeAutospacing="1" w:after="100" w:afterAutospacing="1" w:line="240" w:lineRule="auto"/>
        <w:ind w:left="6480"/>
        <w:rPr>
          <w:rFonts w:eastAsia="Times New Roman"/>
        </w:rPr>
      </w:pPr>
      <w:r w:rsidRPr="002E6128">
        <w:rPr>
          <w:rFonts w:eastAsia="Times New Roman"/>
        </w:rPr>
        <w:t xml:space="preserve">                                                                                                                                       Shayestar67@yahoo.com</w:t>
      </w:r>
      <w:r w:rsidRPr="002E6128">
        <w:br w:type="page"/>
      </w:r>
    </w:p>
    <w:p w:rsidR="00F50A72" w:rsidRPr="002E6128" w:rsidRDefault="00F50A72" w:rsidP="00F50A72">
      <w:pPr>
        <w:shd w:val="clear" w:color="auto" w:fill="FFFFFF"/>
        <w:spacing w:before="100" w:beforeAutospacing="1"/>
        <w:rPr>
          <w:rFonts w:eastAsia="Times New Roman"/>
        </w:rPr>
      </w:pPr>
    </w:p>
    <w:p w:rsidR="00F50A72" w:rsidRPr="002E6128" w:rsidRDefault="00F50A72" w:rsidP="00F50A72">
      <w:pPr>
        <w:shd w:val="clear" w:color="auto" w:fill="FFFFFF"/>
        <w:spacing w:before="100" w:beforeAutospacing="1"/>
        <w:rPr>
          <w:rFonts w:eastAsia="Times New Roman"/>
        </w:rPr>
      </w:pPr>
    </w:p>
    <w:p w:rsidR="00F50A72" w:rsidRPr="002E6128" w:rsidRDefault="00F50A72" w:rsidP="00F50A72">
      <w:pPr>
        <w:shd w:val="clear" w:color="auto" w:fill="FFFFFF"/>
        <w:spacing w:before="100" w:beforeAutospacing="1"/>
        <w:rPr>
          <w:rFonts w:eastAsia="Times New Roman"/>
        </w:rPr>
      </w:pPr>
    </w:p>
    <w:p w:rsidR="00F50A72" w:rsidRPr="002E6128" w:rsidRDefault="00F50A72" w:rsidP="00F50A72">
      <w:pPr>
        <w:shd w:val="clear" w:color="auto" w:fill="FFFFFF"/>
        <w:spacing w:before="100" w:beforeAutospacing="1"/>
        <w:rPr>
          <w:rFonts w:eastAsia="Times New Roman"/>
        </w:rPr>
      </w:pPr>
    </w:p>
    <w:p w:rsidR="00007940" w:rsidRPr="002E6128" w:rsidRDefault="000525C1" w:rsidP="00F50A72">
      <w:pPr>
        <w:shd w:val="clear" w:color="auto" w:fill="FFFFFF"/>
        <w:spacing w:before="100" w:beforeAutospacing="1"/>
        <w:ind w:firstLine="720"/>
        <w:rPr>
          <w:rFonts w:eastAsia="Times New Roman"/>
        </w:rPr>
      </w:pPr>
      <w:r w:rsidRPr="002E6128">
        <w:rPr>
          <w:rFonts w:eastAsia="Times New Roman"/>
        </w:rPr>
        <w:t xml:space="preserve">Abstract: this paper is intended to demonstrate what </w:t>
      </w:r>
      <w:r w:rsidR="00F50A72" w:rsidRPr="002E6128">
        <w:rPr>
          <w:rFonts w:eastAsia="Times New Roman"/>
        </w:rPr>
        <w:t>diabetes</w:t>
      </w:r>
      <w:r w:rsidRPr="002E6128">
        <w:rPr>
          <w:rFonts w:eastAsia="Times New Roman"/>
        </w:rPr>
        <w:t xml:space="preserve"> is and how it effects the </w:t>
      </w:r>
      <w:r w:rsidR="002E6128" w:rsidRPr="002E6128">
        <w:rPr>
          <w:rFonts w:eastAsia="Times New Roman"/>
        </w:rPr>
        <w:t>Native</w:t>
      </w:r>
      <w:r w:rsidRPr="002E6128">
        <w:rPr>
          <w:rFonts w:eastAsia="Times New Roman"/>
        </w:rPr>
        <w:t xml:space="preserve"> American population</w:t>
      </w:r>
      <w:r w:rsidR="006A490E" w:rsidRPr="002E6128">
        <w:rPr>
          <w:rFonts w:eastAsia="Times New Roman"/>
        </w:rPr>
        <w:t xml:space="preserve">. I will demonstrate that </w:t>
      </w:r>
      <w:r w:rsidR="00F50A72" w:rsidRPr="002E6128">
        <w:rPr>
          <w:rFonts w:eastAsia="Times New Roman"/>
        </w:rPr>
        <w:t>diabetes</w:t>
      </w:r>
      <w:r w:rsidR="006A490E" w:rsidRPr="002E6128">
        <w:rPr>
          <w:rFonts w:eastAsia="Times New Roman"/>
        </w:rPr>
        <w:t xml:space="preserve"> has a significant impact on health care spending and on health quality of life.</w:t>
      </w:r>
    </w:p>
    <w:p w:rsidR="00F50A72" w:rsidRPr="002E6128" w:rsidRDefault="00F50A72" w:rsidP="00F50A72">
      <w:pPr>
        <w:shd w:val="clear" w:color="auto" w:fill="FFFFFF"/>
        <w:spacing w:before="100" w:beforeAutospacing="1"/>
        <w:ind w:firstLine="720"/>
        <w:rPr>
          <w:rFonts w:eastAsia="Times New Roman"/>
        </w:rPr>
      </w:pPr>
    </w:p>
    <w:p w:rsidR="00F50A72" w:rsidRPr="002E6128" w:rsidRDefault="00F50A72" w:rsidP="00F50A72">
      <w:pPr>
        <w:shd w:val="clear" w:color="auto" w:fill="FFFFFF"/>
        <w:spacing w:before="100" w:beforeAutospacing="1"/>
        <w:ind w:firstLine="720"/>
        <w:rPr>
          <w:rFonts w:eastAsia="Times New Roman"/>
        </w:rPr>
      </w:pPr>
    </w:p>
    <w:p w:rsidR="00F50A72" w:rsidRPr="002E6128" w:rsidRDefault="00F50A72" w:rsidP="00F50A72">
      <w:pPr>
        <w:shd w:val="clear" w:color="auto" w:fill="FFFFFF"/>
        <w:spacing w:before="100" w:beforeAutospacing="1"/>
        <w:ind w:firstLine="720"/>
        <w:rPr>
          <w:rFonts w:eastAsia="Times New Roman"/>
        </w:rPr>
      </w:pPr>
    </w:p>
    <w:p w:rsidR="00F50A72" w:rsidRPr="002E6128" w:rsidRDefault="00F50A72" w:rsidP="00F50A72">
      <w:pPr>
        <w:shd w:val="clear" w:color="auto" w:fill="FFFFFF"/>
        <w:spacing w:before="100" w:beforeAutospacing="1"/>
        <w:ind w:firstLine="720"/>
        <w:rPr>
          <w:rFonts w:eastAsia="Times New Roman"/>
        </w:rPr>
      </w:pPr>
    </w:p>
    <w:p w:rsidR="00F50A72" w:rsidRPr="002E6128" w:rsidRDefault="00F50A72" w:rsidP="00F50A72">
      <w:pPr>
        <w:shd w:val="clear" w:color="auto" w:fill="FFFFFF"/>
        <w:spacing w:before="100" w:beforeAutospacing="1"/>
        <w:ind w:firstLine="720"/>
        <w:rPr>
          <w:rFonts w:eastAsia="Times New Roman"/>
        </w:rPr>
      </w:pPr>
    </w:p>
    <w:p w:rsidR="00F50A72" w:rsidRPr="002E6128" w:rsidRDefault="00F50A72" w:rsidP="00F50A72">
      <w:pPr>
        <w:shd w:val="clear" w:color="auto" w:fill="FFFFFF"/>
        <w:spacing w:before="100" w:beforeAutospacing="1"/>
        <w:ind w:firstLine="720"/>
        <w:rPr>
          <w:rFonts w:eastAsia="Times New Roman"/>
        </w:rPr>
      </w:pPr>
    </w:p>
    <w:p w:rsidR="00F50A72" w:rsidRPr="002E6128" w:rsidRDefault="00F50A72" w:rsidP="00F50A72">
      <w:pPr>
        <w:shd w:val="clear" w:color="auto" w:fill="FFFFFF"/>
        <w:spacing w:before="100" w:beforeAutospacing="1"/>
        <w:ind w:firstLine="720"/>
        <w:rPr>
          <w:rFonts w:eastAsia="Times New Roman"/>
        </w:rPr>
      </w:pPr>
    </w:p>
    <w:p w:rsidR="00F50A72" w:rsidRPr="002E6128" w:rsidRDefault="00F50A72" w:rsidP="00F50A72">
      <w:pPr>
        <w:shd w:val="clear" w:color="auto" w:fill="FFFFFF"/>
        <w:spacing w:before="100" w:beforeAutospacing="1"/>
        <w:ind w:firstLine="720"/>
        <w:rPr>
          <w:rFonts w:eastAsia="Times New Roman"/>
        </w:rPr>
      </w:pPr>
    </w:p>
    <w:p w:rsidR="00F50A72" w:rsidRPr="002E6128" w:rsidRDefault="00F50A72" w:rsidP="00F50A72">
      <w:pPr>
        <w:shd w:val="clear" w:color="auto" w:fill="FFFFFF"/>
        <w:spacing w:before="100" w:beforeAutospacing="1"/>
        <w:ind w:firstLine="720"/>
        <w:rPr>
          <w:rFonts w:eastAsia="Times New Roman"/>
        </w:rPr>
      </w:pPr>
    </w:p>
    <w:p w:rsidR="00F50A72" w:rsidRPr="002E6128" w:rsidRDefault="00F50A72" w:rsidP="00F50A72">
      <w:pPr>
        <w:shd w:val="clear" w:color="auto" w:fill="FFFFFF"/>
        <w:spacing w:before="100" w:beforeAutospacing="1"/>
        <w:ind w:firstLine="720"/>
        <w:rPr>
          <w:rFonts w:eastAsia="Times New Roman"/>
        </w:rPr>
      </w:pPr>
    </w:p>
    <w:p w:rsidR="00F50A72" w:rsidRPr="002E6128" w:rsidRDefault="00F50A72" w:rsidP="00F50A72">
      <w:pPr>
        <w:shd w:val="clear" w:color="auto" w:fill="FFFFFF"/>
        <w:spacing w:before="100" w:beforeAutospacing="1"/>
        <w:ind w:firstLine="720"/>
        <w:rPr>
          <w:rFonts w:eastAsia="Times New Roman"/>
        </w:rPr>
      </w:pPr>
    </w:p>
    <w:p w:rsidR="00CD3631" w:rsidRPr="002E6128" w:rsidRDefault="00007940" w:rsidP="00F50A72">
      <w:pPr>
        <w:shd w:val="clear" w:color="auto" w:fill="FFFFFF"/>
        <w:spacing w:before="100" w:beforeAutospacing="1"/>
      </w:pPr>
      <w:r w:rsidRPr="002E6128">
        <w:rPr>
          <w:rFonts w:eastAsia="Times New Roman"/>
        </w:rPr>
        <w:t xml:space="preserve">Introduction: </w:t>
      </w:r>
      <w:r w:rsidR="002E6128" w:rsidRPr="002E6128">
        <w:rPr>
          <w:rFonts w:eastAsia="Times New Roman"/>
        </w:rPr>
        <w:t>Diabetes</w:t>
      </w:r>
      <w:r w:rsidRPr="002E6128">
        <w:rPr>
          <w:rFonts w:eastAsia="Times New Roman"/>
        </w:rPr>
        <w:t xml:space="preserve"> is the subject of this paper in regards to how it has impacted the general health and vitality of the </w:t>
      </w:r>
      <w:r w:rsidR="002E6128" w:rsidRPr="002E6128">
        <w:rPr>
          <w:rFonts w:eastAsia="Times New Roman"/>
        </w:rPr>
        <w:t>Native</w:t>
      </w:r>
      <w:r w:rsidRPr="002E6128">
        <w:rPr>
          <w:rFonts w:eastAsia="Times New Roman"/>
        </w:rPr>
        <w:t xml:space="preserve"> American population in the </w:t>
      </w:r>
      <w:r w:rsidR="002E6128" w:rsidRPr="002E6128">
        <w:rPr>
          <w:rFonts w:eastAsia="Times New Roman"/>
        </w:rPr>
        <w:t>United States</w:t>
      </w:r>
      <w:r w:rsidRPr="002E6128">
        <w:rPr>
          <w:rFonts w:eastAsia="Times New Roman"/>
        </w:rPr>
        <w:t>.</w:t>
      </w:r>
      <w:r w:rsidR="00CD3631" w:rsidRPr="002E6128">
        <w:rPr>
          <w:rFonts w:eastAsia="Times New Roman"/>
        </w:rPr>
        <w:t xml:space="preserve"> The vast </w:t>
      </w:r>
      <w:r w:rsidR="002E6128" w:rsidRPr="002E6128">
        <w:rPr>
          <w:rFonts w:eastAsia="Times New Roman"/>
        </w:rPr>
        <w:t>majority</w:t>
      </w:r>
      <w:r w:rsidR="00CD3631" w:rsidRPr="002E6128">
        <w:rPr>
          <w:rFonts w:eastAsia="Times New Roman"/>
        </w:rPr>
        <w:t xml:space="preserve"> of</w:t>
      </w:r>
      <w:r w:rsidR="006A2D50" w:rsidRPr="002E6128">
        <w:rPr>
          <w:rFonts w:eastAsia="Times New Roman"/>
        </w:rPr>
        <w:t xml:space="preserve"> Diabetes is generally </w:t>
      </w:r>
      <w:r w:rsidR="002E6128" w:rsidRPr="002E6128">
        <w:rPr>
          <w:rFonts w:eastAsia="Times New Roman"/>
        </w:rPr>
        <w:t>considered</w:t>
      </w:r>
      <w:r w:rsidR="006A2D50" w:rsidRPr="002E6128">
        <w:rPr>
          <w:rFonts w:eastAsia="Times New Roman"/>
        </w:rPr>
        <w:t xml:space="preserve"> a preventable disease</w:t>
      </w:r>
      <w:r w:rsidR="005D58D9" w:rsidRPr="002E6128">
        <w:rPr>
          <w:rFonts w:eastAsia="Times New Roman"/>
        </w:rPr>
        <w:t xml:space="preserve"> by the standard American Health Care system</w:t>
      </w:r>
      <w:r w:rsidR="00CD3631" w:rsidRPr="002E6128">
        <w:rPr>
          <w:rFonts w:eastAsia="Times New Roman"/>
        </w:rPr>
        <w:t xml:space="preserve">. There are 4 </w:t>
      </w:r>
      <w:r w:rsidR="002E6128" w:rsidRPr="002E6128">
        <w:rPr>
          <w:rFonts w:eastAsia="Times New Roman"/>
        </w:rPr>
        <w:t>general</w:t>
      </w:r>
      <w:r w:rsidR="00CD3631" w:rsidRPr="002E6128">
        <w:rPr>
          <w:rFonts w:eastAsia="Times New Roman"/>
        </w:rPr>
        <w:t xml:space="preserve"> types of diabetes. </w:t>
      </w:r>
      <w:r w:rsidR="002E6128" w:rsidRPr="002E6128">
        <w:rPr>
          <w:rFonts w:eastAsia="Times New Roman"/>
        </w:rPr>
        <w:t>Diabetes</w:t>
      </w:r>
      <w:r w:rsidR="00CD3631" w:rsidRPr="002E6128">
        <w:rPr>
          <w:rFonts w:eastAsia="Times New Roman"/>
        </w:rPr>
        <w:t xml:space="preserve"> type I what was previously known as Juvenile-onset </w:t>
      </w:r>
      <w:r w:rsidR="002E6128" w:rsidRPr="002E6128">
        <w:rPr>
          <w:rFonts w:eastAsia="Times New Roman"/>
        </w:rPr>
        <w:t>diabetes</w:t>
      </w:r>
      <w:r w:rsidR="00CD3631" w:rsidRPr="002E6128">
        <w:rPr>
          <w:rFonts w:eastAsia="Times New Roman"/>
        </w:rPr>
        <w:t xml:space="preserve"> by the public and insulin-depen</w:t>
      </w:r>
      <w:r w:rsidR="002E6128">
        <w:rPr>
          <w:rFonts w:eastAsia="Times New Roman"/>
        </w:rPr>
        <w:t>dent diabetes mellitus (IDDM) by</w:t>
      </w:r>
      <w:r w:rsidR="00CD3631" w:rsidRPr="002E6128">
        <w:rPr>
          <w:rFonts w:eastAsia="Times New Roman"/>
        </w:rPr>
        <w:t xml:space="preserve"> health care personal. This type generally </w:t>
      </w:r>
      <w:r w:rsidR="002E6128" w:rsidRPr="002E6128">
        <w:rPr>
          <w:rFonts w:eastAsia="Times New Roman"/>
        </w:rPr>
        <w:t>develops</w:t>
      </w:r>
      <w:r w:rsidR="00CD3631" w:rsidRPr="002E6128">
        <w:rPr>
          <w:rFonts w:eastAsia="Times New Roman"/>
        </w:rPr>
        <w:t xml:space="preserve"> when the pancreatic beta cells are destroyed by the </w:t>
      </w:r>
      <w:r w:rsidR="002E6128" w:rsidRPr="002E6128">
        <w:rPr>
          <w:rFonts w:eastAsia="Times New Roman"/>
        </w:rPr>
        <w:t>body’s</w:t>
      </w:r>
      <w:r w:rsidR="00CD3631" w:rsidRPr="002E6128">
        <w:rPr>
          <w:rFonts w:eastAsia="Times New Roman"/>
        </w:rPr>
        <w:t xml:space="preserve"> immune system. This type of diabetes requires that the person have an insulin pump or take </w:t>
      </w:r>
      <w:r w:rsidR="002E6128" w:rsidRPr="002E6128">
        <w:rPr>
          <w:rFonts w:eastAsia="Times New Roman"/>
        </w:rPr>
        <w:t>inject able</w:t>
      </w:r>
      <w:r w:rsidR="00CD3631" w:rsidRPr="002E6128">
        <w:rPr>
          <w:rFonts w:eastAsia="Times New Roman"/>
        </w:rPr>
        <w:t xml:space="preserve"> insulin to survive. Diabetes type I can </w:t>
      </w:r>
      <w:r w:rsidR="002E6128" w:rsidRPr="002E6128">
        <w:rPr>
          <w:rFonts w:eastAsia="Times New Roman"/>
        </w:rPr>
        <w:t>occur</w:t>
      </w:r>
      <w:r w:rsidR="00CD3631" w:rsidRPr="002E6128">
        <w:rPr>
          <w:rFonts w:eastAsia="Times New Roman"/>
        </w:rPr>
        <w:t xml:space="preserve"> at any age, but the typical age is children and young adults. Diabetes type I accounts for approx 5% of all adult </w:t>
      </w:r>
      <w:r w:rsidR="002E6128" w:rsidRPr="002E6128">
        <w:rPr>
          <w:rFonts w:eastAsia="Times New Roman"/>
        </w:rPr>
        <w:t>diabetes</w:t>
      </w:r>
      <w:r w:rsidR="00CD3631" w:rsidRPr="002E6128">
        <w:rPr>
          <w:rFonts w:eastAsia="Times New Roman"/>
        </w:rPr>
        <w:t>, (</w:t>
      </w:r>
      <w:r w:rsidR="00CD3631" w:rsidRPr="002E6128">
        <w:t>2011 National Diabetes Fact Sheet).</w:t>
      </w:r>
      <w:r w:rsidR="00046FB8" w:rsidRPr="002E6128">
        <w:t xml:space="preserve"> There is no </w:t>
      </w:r>
      <w:r w:rsidR="002E6128" w:rsidRPr="002E6128">
        <w:t>known</w:t>
      </w:r>
      <w:r w:rsidR="00046FB8" w:rsidRPr="002E6128">
        <w:t xml:space="preserve"> cure for type I diabetes.</w:t>
      </w:r>
    </w:p>
    <w:p w:rsidR="00046FB8" w:rsidRPr="002E6128" w:rsidRDefault="00046FB8" w:rsidP="00F50A72">
      <w:pPr>
        <w:shd w:val="clear" w:color="auto" w:fill="FFFFFF"/>
        <w:spacing w:before="100" w:beforeAutospacing="1"/>
        <w:rPr>
          <w:rFonts w:eastAsia="Times New Roman"/>
          <w:color w:val="auto"/>
        </w:rPr>
      </w:pPr>
      <w:r w:rsidRPr="002E6128">
        <w:t xml:space="preserve">Gestational diabetes occurs during pregnancy and this </w:t>
      </w:r>
      <w:r w:rsidR="002E6128" w:rsidRPr="002E6128">
        <w:t>form</w:t>
      </w:r>
      <w:r w:rsidRPr="002E6128">
        <w:t xml:space="preserve"> of glucose intolerance occurs more frequently </w:t>
      </w:r>
      <w:r w:rsidRPr="006A2D50">
        <w:rPr>
          <w:rFonts w:eastAsia="Times New Roman"/>
          <w:color w:val="auto"/>
        </w:rPr>
        <w:t>among African Americans, Hispanic/Latino Americans, and American Indians</w:t>
      </w:r>
      <w:r w:rsidRPr="002E6128">
        <w:rPr>
          <w:rFonts w:eastAsia="Times New Roman"/>
          <w:color w:val="auto"/>
        </w:rPr>
        <w:t xml:space="preserve">. This type of diabetes is treatable to optimize the mother’s blood glucoses levels to lessen the risk of complications to the baby. </w:t>
      </w:r>
    </w:p>
    <w:p w:rsidR="00046FB8" w:rsidRPr="002E6128" w:rsidRDefault="00046FB8" w:rsidP="00F50A72">
      <w:pPr>
        <w:spacing w:before="100" w:beforeAutospacing="1" w:after="100" w:afterAutospacing="1"/>
        <w:rPr>
          <w:rFonts w:eastAsia="Times New Roman"/>
          <w:color w:val="auto"/>
        </w:rPr>
      </w:pPr>
      <w:r w:rsidRPr="002E6128">
        <w:rPr>
          <w:rFonts w:eastAsia="Times New Roman"/>
          <w:color w:val="auto"/>
        </w:rPr>
        <w:t>Other types of diabetes are caused by</w:t>
      </w:r>
      <w:r w:rsidRPr="006A2D50">
        <w:rPr>
          <w:rFonts w:eastAsia="Times New Roman"/>
          <w:color w:val="auto"/>
        </w:rPr>
        <w:t xml:space="preserve"> </w:t>
      </w:r>
      <w:r w:rsidRPr="002E6128">
        <w:rPr>
          <w:rFonts w:eastAsia="Times New Roman"/>
          <w:color w:val="auto"/>
        </w:rPr>
        <w:t>“</w:t>
      </w:r>
      <w:r w:rsidRPr="006A2D50">
        <w:rPr>
          <w:rFonts w:eastAsia="Times New Roman"/>
          <w:color w:val="auto"/>
        </w:rPr>
        <w:t>specific genetic conditions (such as maturity-onset diabetes of youth), surgery, medications, infections, pancreatic disease, and other illnesses. Such types of diabetes account for 1% to 5% of all diagnosed cases.</w:t>
      </w:r>
      <w:r w:rsidRPr="002E6128">
        <w:rPr>
          <w:rFonts w:eastAsia="Times New Roman"/>
          <w:color w:val="auto"/>
        </w:rPr>
        <w:t>”</w:t>
      </w:r>
      <w:r w:rsidR="002E6128" w:rsidRPr="002E6128">
        <w:rPr>
          <w:rFonts w:eastAsia="Times New Roman"/>
          <w:color w:val="auto"/>
        </w:rPr>
        <w:t>(</w:t>
      </w:r>
      <w:r w:rsidR="002E6128" w:rsidRPr="002E6128">
        <w:t>2011</w:t>
      </w:r>
      <w:r w:rsidRPr="002E6128">
        <w:t xml:space="preserve"> National Diabetes Fact Sheet)</w:t>
      </w:r>
      <w:r w:rsidRPr="006A2D50">
        <w:rPr>
          <w:rFonts w:eastAsia="Times New Roman"/>
          <w:color w:val="auto"/>
        </w:rPr>
        <w:t xml:space="preserve"> </w:t>
      </w:r>
    </w:p>
    <w:p w:rsidR="00046FB8" w:rsidRPr="002E6128" w:rsidRDefault="00046FB8" w:rsidP="00F50A72">
      <w:pPr>
        <w:spacing w:before="100" w:beforeAutospacing="1" w:after="100" w:afterAutospacing="1"/>
      </w:pPr>
      <w:r w:rsidRPr="002E6128">
        <w:rPr>
          <w:rFonts w:eastAsia="Times New Roman"/>
          <w:b/>
          <w:bCs/>
          <w:color w:val="auto"/>
        </w:rPr>
        <w:lastRenderedPageBreak/>
        <w:t>“</w:t>
      </w:r>
      <w:r w:rsidRPr="006A2D50">
        <w:rPr>
          <w:rFonts w:eastAsia="Times New Roman"/>
          <w:b/>
          <w:bCs/>
          <w:color w:val="auto"/>
        </w:rPr>
        <w:t>Type 2 diabetes</w:t>
      </w:r>
      <w:r w:rsidRPr="006A2D50">
        <w:rPr>
          <w:rFonts w:eastAsia="Times New Roman"/>
          <w:color w:val="auto"/>
        </w:rPr>
        <w:t xml:space="preserve"> was previously called non–insulin-dependent diabetes mellitus (NIDDM) or adult-onset diabetes. In adults, type 2 diabetes accounts for about 90% to 95% of all diagnosed cases of diabetes. It usually begins as insulin resistance, a disorder in which the cells do not use insulin properly. As the need for insulin rises, the pancreas gradually loses its ability to produce it. Type 2 diabetes is associated with older age, obesity, family history of diabetes, history of gestational diabetes, impaired glucose metabolism, physical inactivity, and race/ethnicity. African Americans, Hispanic/Latino Americans, American Indians, and some Asian Americans and Native Hawaiians or Other Pacific Islanders are at particularly high risk for type 2 diabetes and its complications. Type 2 diabetes in children and adolescents, although still rare, is being diagnosed more frequently among American Indians, African Americans, Hispanic/Latino Americans</w:t>
      </w:r>
      <w:r w:rsidRPr="002E6128">
        <w:rPr>
          <w:rFonts w:eastAsia="Times New Roman"/>
          <w:color w:val="auto"/>
        </w:rPr>
        <w:t>, and Asians/Pacific Islanders.” (</w:t>
      </w:r>
      <w:r w:rsidRPr="002E6128">
        <w:t>2011 National Diabetes Fact Sheet).</w:t>
      </w:r>
    </w:p>
    <w:p w:rsidR="00046FB8" w:rsidRPr="002E6128" w:rsidRDefault="00046FB8" w:rsidP="00F50A72">
      <w:pPr>
        <w:spacing w:before="100" w:beforeAutospacing="1" w:after="100" w:afterAutospacing="1"/>
      </w:pPr>
      <w:r w:rsidRPr="002E6128">
        <w:t xml:space="preserve">The history of diabetes in the </w:t>
      </w:r>
      <w:r w:rsidR="002E6128" w:rsidRPr="002E6128">
        <w:t>Native</w:t>
      </w:r>
      <w:r w:rsidRPr="002E6128">
        <w:t xml:space="preserve"> American population:</w:t>
      </w:r>
    </w:p>
    <w:p w:rsidR="00AD6F42" w:rsidRPr="002E6128" w:rsidRDefault="00F06B51" w:rsidP="00F50A72">
      <w:pPr>
        <w:autoSpaceDE w:val="0"/>
        <w:autoSpaceDN w:val="0"/>
        <w:adjustRightInd w:val="0"/>
      </w:pPr>
      <w:r w:rsidRPr="002E6128">
        <w:t>Data from the 2009 IHS NPIRS indicate that 14.2% of American Indians and Alaska Natives aged 20 years or older who received care from IHS had diagnosed diabetes. After adjusting for population age differences, 16.1% of the total adult population served by IHS had diagnosed diabetes, with rates varying by region from 5.5% among Alaska Native adults to 33.5% among American Indian adults in southern Arizona.</w:t>
      </w:r>
      <w:r w:rsidR="00FC4F73" w:rsidRPr="002E6128">
        <w:t xml:space="preserve"> </w:t>
      </w:r>
      <w:r w:rsidR="00AD6F42" w:rsidRPr="002E6128">
        <w:t>The American Indians are 2.3 times</w:t>
      </w:r>
    </w:p>
    <w:p w:rsidR="00AD6F42" w:rsidRPr="002E6128" w:rsidRDefault="002E6128" w:rsidP="00F50A72">
      <w:pPr>
        <w:autoSpaceDE w:val="0"/>
        <w:autoSpaceDN w:val="0"/>
        <w:adjustRightInd w:val="0"/>
      </w:pPr>
      <w:r w:rsidRPr="002E6128">
        <w:t>More</w:t>
      </w:r>
      <w:r w:rsidR="00AD6F42" w:rsidRPr="002E6128">
        <w:t xml:space="preserve"> likely to be diagnosed with diabetes than</w:t>
      </w:r>
    </w:p>
    <w:p w:rsidR="006A2D50" w:rsidRPr="002E6128" w:rsidRDefault="00AD6F42" w:rsidP="00F50A72">
      <w:pPr>
        <w:spacing w:before="100" w:beforeAutospacing="1" w:after="100" w:afterAutospacing="1"/>
      </w:pPr>
      <w:r w:rsidRPr="002E6128">
        <w:t xml:space="preserve">is the general US population, </w:t>
      </w:r>
      <w:r w:rsidR="00FC4F73" w:rsidRPr="002E6128">
        <w:t xml:space="preserve">Historic data shows that diabetes has been high in the </w:t>
      </w:r>
      <w:r w:rsidR="002E6128" w:rsidRPr="002E6128">
        <w:t>Native</w:t>
      </w:r>
      <w:r w:rsidR="00FC4F73" w:rsidRPr="002E6128">
        <w:t xml:space="preserve"> American population since the reservation system was developed. While the reservation system is not directly tied to the cause of diabetes the drastic change in the diet of the </w:t>
      </w:r>
      <w:r w:rsidR="002E6128" w:rsidRPr="002E6128">
        <w:t>Native</w:t>
      </w:r>
      <w:r w:rsidR="00FC4F73" w:rsidRPr="002E6128">
        <w:t xml:space="preserve"> Americans is directly a cause. The American Indians have a high heredity rate of </w:t>
      </w:r>
      <w:r w:rsidR="002E6128" w:rsidRPr="002E6128">
        <w:t>diabetes</w:t>
      </w:r>
      <w:r w:rsidR="00FC4F73" w:rsidRPr="002E6128">
        <w:t xml:space="preserve"> that the </w:t>
      </w:r>
      <w:r w:rsidR="002E6128">
        <w:lastRenderedPageBreak/>
        <w:t xml:space="preserve">researchers </w:t>
      </w:r>
      <w:r w:rsidR="002E6128" w:rsidRPr="002E6128">
        <w:t>have</w:t>
      </w:r>
      <w:r w:rsidR="00FC4F73" w:rsidRPr="002E6128">
        <w:t xml:space="preserve"> called “the thrifty gene”. What this </w:t>
      </w:r>
      <w:r w:rsidR="002E6128" w:rsidRPr="002E6128">
        <w:t>means</w:t>
      </w:r>
      <w:r w:rsidR="00FC4F73" w:rsidRPr="002E6128">
        <w:t xml:space="preserve"> is that they are very efficient in the storage of food energy during feast times, to be able to make it thru the fast times. Since the American Indians have only recently left the hunter gather type of lifestyle, this has shown up significantly in their populations. </w:t>
      </w:r>
      <w:r w:rsidR="00FC4F73" w:rsidRPr="002E6128">
        <w:rPr>
          <w:rFonts w:eastAsia="Times New Roman"/>
          <w:color w:val="auto"/>
        </w:rPr>
        <w:t>“</w:t>
      </w:r>
      <w:r w:rsidR="00FC4F73" w:rsidRPr="002E6128">
        <w:t>The Indian Health Service Diabetes Program believes that Type II Diabetes can be effectively treated and possibly even prevented by appropriate lifestyle modifications. The Program lists the four causes for diabetes as follows: genetic tendency, inactivity, obesity, and a diet high in sugar. NIDDM is associated with factors that are modifiable, such as obesity and physical inactivity and with factors that are non-modifiable such as heredity and older age</w:t>
      </w:r>
      <w:r w:rsidR="002E6128" w:rsidRPr="002E6128">
        <w:t>” (King</w:t>
      </w:r>
      <w:r w:rsidR="0081001D" w:rsidRPr="002E6128">
        <w:t xml:space="preserve">, G. (1999)). </w:t>
      </w:r>
    </w:p>
    <w:p w:rsidR="0081001D" w:rsidRPr="002E6128" w:rsidRDefault="0081001D" w:rsidP="00F50A72">
      <w:pPr>
        <w:spacing w:before="100" w:beforeAutospacing="1" w:after="100" w:afterAutospacing="1"/>
      </w:pPr>
      <w:r w:rsidRPr="002E6128">
        <w:t xml:space="preserve">This disease is not </w:t>
      </w:r>
      <w:r w:rsidR="002E6128" w:rsidRPr="002E6128">
        <w:t>prominent</w:t>
      </w:r>
      <w:r w:rsidRPr="002E6128">
        <w:t xml:space="preserve"> in American culture, I know of no high profile Native American who has come out to talk about how diabetes has impacted their lives. This is an epidemic that has remained silent in American pop culture, but this problem has had the attention of </w:t>
      </w:r>
      <w:r w:rsidR="002E6128" w:rsidRPr="002E6128">
        <w:t>resea</w:t>
      </w:r>
      <w:r w:rsidR="002E6128">
        <w:t>rc</w:t>
      </w:r>
      <w:r w:rsidR="002E6128" w:rsidRPr="002E6128">
        <w:t>hers</w:t>
      </w:r>
      <w:r w:rsidRPr="002E6128">
        <w:t xml:space="preserve"> since at least the 1940’s, according to my </w:t>
      </w:r>
      <w:r w:rsidR="002E6128" w:rsidRPr="002E6128">
        <w:t>research</w:t>
      </w:r>
      <w:r w:rsidRPr="002E6128">
        <w:t>. The reason that I picked this is because since I have moved to Arizona I have found a whole new culture to me, that of the American Indian. I have found it facinatating how these people live and why to this day, the reservation conditions are generally third world quality.</w:t>
      </w:r>
    </w:p>
    <w:p w:rsidR="0081001D" w:rsidRPr="002E6128" w:rsidRDefault="0081001D" w:rsidP="00F50A72">
      <w:pPr>
        <w:spacing w:before="100" w:beforeAutospacing="1" w:after="100" w:afterAutospacing="1"/>
      </w:pPr>
      <w:r w:rsidRPr="002E6128">
        <w:t>Impact of the health problem</w:t>
      </w:r>
    </w:p>
    <w:p w:rsidR="00823019" w:rsidRPr="002E6128" w:rsidRDefault="00823019" w:rsidP="00F50A72">
      <w:pPr>
        <w:spacing w:before="100" w:beforeAutospacing="1" w:after="100" w:afterAutospacing="1"/>
      </w:pPr>
      <w:r w:rsidRPr="002E6128">
        <w:t xml:space="preserve">Several studies have demonstrated the need to implement evidenced based treatments in the fight against </w:t>
      </w:r>
      <w:r w:rsidR="002E6128" w:rsidRPr="002E6128">
        <w:t>diabetes</w:t>
      </w:r>
      <w:r w:rsidRPr="002E6128">
        <w:t xml:space="preserve"> in the Native American population. The annual budget for Indian Health Services for the year 2010 was 4.6 billion dollars, of that 150 million was allocated to special diabetes program for Indians. This fund supports </w:t>
      </w:r>
      <w:r w:rsidR="002E6128" w:rsidRPr="002E6128">
        <w:t>approximately</w:t>
      </w:r>
      <w:r w:rsidRPr="002E6128">
        <w:t xml:space="preserve"> 400 programs intended to implement </w:t>
      </w:r>
      <w:r w:rsidR="002E6128" w:rsidRPr="002E6128">
        <w:t>culturally</w:t>
      </w:r>
      <w:r w:rsidRPr="002E6128">
        <w:t xml:space="preserve"> sensitive programs along </w:t>
      </w:r>
      <w:r w:rsidR="002E6128" w:rsidRPr="002E6128">
        <w:t>with 38</w:t>
      </w:r>
      <w:r w:rsidRPr="002E6128">
        <w:t xml:space="preserve"> programs designed by the American </w:t>
      </w:r>
      <w:r w:rsidRPr="002E6128">
        <w:lastRenderedPageBreak/>
        <w:t>diabetic association which are evidence based programs</w:t>
      </w:r>
      <w:r w:rsidR="002E6128" w:rsidRPr="002E6128">
        <w:t>. (O’Connell</w:t>
      </w:r>
      <w:r w:rsidRPr="002E6128">
        <w:t xml:space="preserve">, J. M., Wilson, C., Manson, S. M., &amp; Acton, K. J. 2012). These cost </w:t>
      </w:r>
      <w:r w:rsidR="002E6128" w:rsidRPr="002E6128">
        <w:t>compared</w:t>
      </w:r>
      <w:r w:rsidRPr="002E6128">
        <w:t xml:space="preserve"> to the national level are as follows, 5.8% of the American population with diabetes accounted for </w:t>
      </w:r>
      <w:r w:rsidR="005D58D9" w:rsidRPr="002E6128">
        <w:t xml:space="preserve">19.1% of the medical costs in 2007, (O'Connell, J. M., Wilson, C., Manson, S. M., &amp; Acton, K. J. 2012). The cost for the average American Indian with diabetes was $7682, or 3.6 times the cost of medical services of American Indians without diabetes. This represents a significant cost output by the Indian health Services that could go to other problems to increase the quality of life of the </w:t>
      </w:r>
      <w:r w:rsidR="002E6128" w:rsidRPr="002E6128">
        <w:t>Native</w:t>
      </w:r>
      <w:r w:rsidR="005D58D9" w:rsidRPr="002E6128">
        <w:t xml:space="preserve"> American.</w:t>
      </w:r>
    </w:p>
    <w:p w:rsidR="008E705C" w:rsidRPr="002E6128" w:rsidRDefault="00832593" w:rsidP="00F50A72">
      <w:pPr>
        <w:spacing w:before="100" w:beforeAutospacing="1" w:after="100" w:afterAutospacing="1"/>
      </w:pPr>
      <w:r w:rsidRPr="002E6128">
        <w:t xml:space="preserve">Beyond the actual costs of treating diabetes are the physical impacts on quality of life. </w:t>
      </w:r>
      <w:r w:rsidR="002E6128" w:rsidRPr="002E6128">
        <w:t>Diabetes</w:t>
      </w:r>
      <w:r w:rsidRPr="002E6128">
        <w:t xml:space="preserve"> if left untreated or poorly treated cause a wide </w:t>
      </w:r>
      <w:r w:rsidR="002E6128" w:rsidRPr="002E6128">
        <w:t>variety</w:t>
      </w:r>
      <w:r w:rsidRPr="002E6128">
        <w:t xml:space="preserve"> of physical pain. </w:t>
      </w:r>
      <w:r w:rsidR="002E6128" w:rsidRPr="002E6128">
        <w:t>Neuropathy</w:t>
      </w:r>
      <w:r w:rsidRPr="002E6128">
        <w:t xml:space="preserve"> is </w:t>
      </w:r>
      <w:r w:rsidR="002E6128" w:rsidRPr="002E6128">
        <w:t>one</w:t>
      </w:r>
      <w:r w:rsidRPr="002E6128">
        <w:t xml:space="preserve"> of the first pains to be felt and will generally start in the feet. The initial symptoms are of a tingling sensation like your foot fell asleep. The pain will increase to a constant burning sensation which makes it </w:t>
      </w:r>
      <w:r w:rsidR="002E6128" w:rsidRPr="002E6128">
        <w:t>unbearable</w:t>
      </w:r>
      <w:r w:rsidRPr="002E6128">
        <w:t xml:space="preserve"> to even walk </w:t>
      </w:r>
      <w:r w:rsidR="002E6128" w:rsidRPr="002E6128">
        <w:t>around</w:t>
      </w:r>
      <w:r w:rsidRPr="002E6128">
        <w:t xml:space="preserve"> the house let alone </w:t>
      </w:r>
      <w:r w:rsidR="002E6128" w:rsidRPr="002E6128">
        <w:t>activity participates</w:t>
      </w:r>
      <w:r w:rsidRPr="002E6128">
        <w:t xml:space="preserve"> in cultural activities. </w:t>
      </w:r>
      <w:r w:rsidR="002E6128" w:rsidRPr="002E6128">
        <w:t>Neuropathy</w:t>
      </w:r>
      <w:r w:rsidRPr="002E6128">
        <w:t xml:space="preserve"> can lead to the </w:t>
      </w:r>
      <w:r w:rsidR="002E6128" w:rsidRPr="002E6128">
        <w:t>shutdown</w:t>
      </w:r>
      <w:r w:rsidRPr="002E6128">
        <w:t xml:space="preserve"> of the blood supply to the legs and can lead to loss of limbs. The kidneys are another part of the body that </w:t>
      </w:r>
      <w:r w:rsidR="002E6128" w:rsidRPr="002E6128">
        <w:t>has</w:t>
      </w:r>
      <w:r w:rsidRPr="002E6128">
        <w:t xml:space="preserve"> a direct </w:t>
      </w:r>
      <w:r w:rsidR="002E6128" w:rsidRPr="002E6128">
        <w:t>coloration</w:t>
      </w:r>
      <w:r w:rsidRPr="002E6128">
        <w:t xml:space="preserve"> to the quality of </w:t>
      </w:r>
      <w:r w:rsidR="002E6128" w:rsidRPr="002E6128">
        <w:t>life;</w:t>
      </w:r>
      <w:r w:rsidRPr="002E6128">
        <w:t xml:space="preserve"> diabetes attacks the kidneys, shutting them down. When this happens, in order to stay alive you must undergo dialysis. Dialysis is a procedure where generally you are hooked up to a machine for up to 4 hours three times a week in order to clean out your blood. In other words it does the job of your kidneys. The effect of having dialysis according to a patient of </w:t>
      </w:r>
      <w:r w:rsidR="002E6128" w:rsidRPr="002E6128">
        <w:t>mine</w:t>
      </w:r>
      <w:r w:rsidRPr="002E6128">
        <w:t xml:space="preserve"> “Is like running a marathon, three times a week”. This leaves the person with little energy to participate in family, or work life. </w:t>
      </w:r>
      <w:r w:rsidR="008E705C" w:rsidRPr="002E6128">
        <w:t xml:space="preserve">Diabetes has a significant effect in general health, social function and mental health. Diabetes is a significant </w:t>
      </w:r>
      <w:r w:rsidR="002E6128" w:rsidRPr="002E6128">
        <w:t>contributor</w:t>
      </w:r>
      <w:r w:rsidR="008E705C" w:rsidRPr="002E6128">
        <w:t xml:space="preserve"> to overall depression rates for both </w:t>
      </w:r>
      <w:r w:rsidR="002E6128" w:rsidRPr="002E6128">
        <w:t>Native</w:t>
      </w:r>
      <w:r w:rsidR="008E705C" w:rsidRPr="002E6128">
        <w:t xml:space="preserve"> Americans and the national population at large. In addition according to a recent study</w:t>
      </w:r>
      <w:r w:rsidR="000525C1" w:rsidRPr="002E6128">
        <w:t xml:space="preserve"> Native </w:t>
      </w:r>
      <w:r w:rsidR="000525C1" w:rsidRPr="002E6128">
        <w:lastRenderedPageBreak/>
        <w:t>American with Diabetes and Hypertension had the lowest reported health quality of life</w:t>
      </w:r>
      <w:r w:rsidR="002E6128" w:rsidRPr="002E6128">
        <w:t>, (Jiang</w:t>
      </w:r>
      <w:r w:rsidR="000525C1" w:rsidRPr="002E6128">
        <w:t>, L., Beals, J., Whitesell, N. R., Roubideaux, Y., &amp; Manson, S. M. (2009).</w:t>
      </w:r>
    </w:p>
    <w:p w:rsidR="000525C1" w:rsidRPr="002E6128" w:rsidRDefault="00F50A72" w:rsidP="00F50A72">
      <w:pPr>
        <w:spacing w:before="100" w:beforeAutospacing="1" w:after="100" w:afterAutospacing="1"/>
      </w:pPr>
      <w:r w:rsidRPr="002E6128">
        <w:t xml:space="preserve">Summary and Recommendations: </w:t>
      </w:r>
      <w:r w:rsidR="000525C1" w:rsidRPr="002E6128">
        <w:t xml:space="preserve">One of the first recommendations I would make would be to fully fund the Indian Health services so that all the native Americans that need health services receive them. The next thing that I would </w:t>
      </w:r>
      <w:r w:rsidR="002E6128" w:rsidRPr="002E6128">
        <w:t>do</w:t>
      </w:r>
      <w:r w:rsidR="000525C1" w:rsidRPr="002E6128">
        <w:t xml:space="preserve"> is to fully incorporate the traditional healers of the </w:t>
      </w:r>
      <w:r w:rsidR="002E6128" w:rsidRPr="002E6128">
        <w:t>Native</w:t>
      </w:r>
      <w:r w:rsidR="000525C1" w:rsidRPr="002E6128">
        <w:t xml:space="preserve"> American culture. A significant portion of </w:t>
      </w:r>
      <w:r w:rsidR="002E6128" w:rsidRPr="002E6128">
        <w:t>Native</w:t>
      </w:r>
      <w:r w:rsidR="000525C1" w:rsidRPr="002E6128">
        <w:t xml:space="preserve"> Americans still practice some traditional healing methods. As in popular American culture when you combine “</w:t>
      </w:r>
      <w:r w:rsidR="002E6128" w:rsidRPr="002E6128">
        <w:t>traditional “medicine</w:t>
      </w:r>
      <w:r w:rsidR="000525C1" w:rsidRPr="002E6128">
        <w:t xml:space="preserve"> as practiced by most doctors and “non traditional” medicine as in acupuncture you achieve a higher outcome in quality of life and a general </w:t>
      </w:r>
      <w:r w:rsidR="002E6128" w:rsidRPr="002E6128">
        <w:t>sense</w:t>
      </w:r>
      <w:r w:rsidR="000525C1" w:rsidRPr="002E6128">
        <w:t xml:space="preserve"> of just feeling better. If this were to be done in the </w:t>
      </w:r>
      <w:r w:rsidR="002E6128" w:rsidRPr="002E6128">
        <w:t>Native</w:t>
      </w:r>
      <w:r w:rsidR="000525C1" w:rsidRPr="002E6128">
        <w:t xml:space="preserve"> American communities, especially on the reservations it would also breakdown the </w:t>
      </w:r>
      <w:r w:rsidR="002E6128" w:rsidRPr="002E6128">
        <w:t>barriers</w:t>
      </w:r>
      <w:r w:rsidR="000525C1" w:rsidRPr="002E6128">
        <w:t xml:space="preserve"> of people seeking health care, especially men. </w:t>
      </w:r>
    </w:p>
    <w:p w:rsidR="006A2D50" w:rsidRDefault="006A2D50"/>
    <w:p w:rsidR="006A2D50" w:rsidRDefault="006A2D50"/>
    <w:p w:rsidR="006A2D50" w:rsidRDefault="006A2D50"/>
    <w:p w:rsidR="00F50A72" w:rsidRDefault="00F50A72"/>
    <w:p w:rsidR="00F50A72" w:rsidRDefault="00F50A72"/>
    <w:p w:rsidR="00F50A72" w:rsidRDefault="00F50A72"/>
    <w:p w:rsidR="00F50A72" w:rsidRDefault="00F50A72"/>
    <w:p w:rsidR="00F50A72" w:rsidRDefault="00F50A72"/>
    <w:p w:rsidR="00F50A72" w:rsidRDefault="00F50A72"/>
    <w:p w:rsidR="00F50A72" w:rsidRDefault="00F50A72"/>
    <w:p w:rsidR="00F50A72" w:rsidRDefault="00F50A72"/>
    <w:p w:rsidR="00F50A72" w:rsidRDefault="00F50A72"/>
    <w:p w:rsidR="00F50A72" w:rsidRDefault="00F50A72"/>
    <w:p w:rsidR="00F50A72" w:rsidRDefault="00F50A72"/>
    <w:p w:rsidR="00F50A72" w:rsidRDefault="00F50A72"/>
    <w:p w:rsidR="00F50A72" w:rsidRDefault="00F50A72"/>
    <w:p w:rsidR="00F50A72" w:rsidRDefault="00F50A72"/>
    <w:p w:rsidR="00F50A72" w:rsidRDefault="002E6128" w:rsidP="002E6128">
      <w:pPr>
        <w:jc w:val="center"/>
      </w:pPr>
      <w:r>
        <w:t>References</w:t>
      </w:r>
    </w:p>
    <w:p w:rsidR="002E6128" w:rsidRDefault="002E6128" w:rsidP="002E6128"/>
    <w:p w:rsidR="002E6128" w:rsidRPr="002E6128" w:rsidRDefault="002E6128" w:rsidP="002E6128">
      <w:pPr>
        <w:spacing w:line="240" w:lineRule="auto"/>
        <w:rPr>
          <w:rFonts w:eastAsia="Times New Roman"/>
          <w:color w:val="auto"/>
        </w:rPr>
      </w:pPr>
      <w:r w:rsidRPr="002E6128">
        <w:rPr>
          <w:rFonts w:eastAsia="Times New Roman"/>
          <w:color w:val="auto"/>
        </w:rPr>
        <w:t> </w:t>
      </w:r>
    </w:p>
    <w:p w:rsidR="002E6128" w:rsidRPr="002E6128" w:rsidRDefault="002E6128" w:rsidP="002E6128">
      <w:pPr>
        <w:spacing w:before="100" w:beforeAutospacing="1" w:after="100" w:afterAutospacing="1" w:line="240" w:lineRule="auto"/>
        <w:rPr>
          <w:rFonts w:eastAsia="Times New Roman"/>
          <w:color w:val="auto"/>
        </w:rPr>
      </w:pPr>
      <w:r w:rsidRPr="002E6128">
        <w:rPr>
          <w:rFonts w:eastAsia="Times New Roman"/>
          <w:color w:val="auto"/>
        </w:rPr>
        <w:t xml:space="preserve">2011 National Diabetes Fact Sheet [Fact sheet]. (2011). In </w:t>
      </w:r>
      <w:r w:rsidRPr="002E6128">
        <w:rPr>
          <w:rFonts w:eastAsia="Times New Roman"/>
          <w:i/>
          <w:iCs/>
          <w:color w:val="auto"/>
        </w:rPr>
        <w:t>Centers for Disease Control and Prevention.</w:t>
      </w:r>
      <w:r w:rsidRPr="002E6128">
        <w:rPr>
          <w:rFonts w:eastAsia="Times New Roman"/>
          <w:color w:val="auto"/>
        </w:rPr>
        <w:t xml:space="preserve"> Retrieved 2012, from http://www.cdc.gov/diabetes/pubs/factsheet11.htm</w:t>
      </w:r>
    </w:p>
    <w:p w:rsidR="002E6128" w:rsidRPr="002E6128" w:rsidRDefault="002E6128" w:rsidP="002E6128">
      <w:pPr>
        <w:spacing w:line="240" w:lineRule="auto"/>
        <w:rPr>
          <w:rFonts w:eastAsia="Times New Roman"/>
          <w:color w:val="auto"/>
        </w:rPr>
      </w:pPr>
      <w:r w:rsidRPr="002E6128">
        <w:rPr>
          <w:rFonts w:eastAsia="Times New Roman"/>
          <w:color w:val="auto"/>
        </w:rPr>
        <w:t> </w:t>
      </w:r>
    </w:p>
    <w:p w:rsidR="002E6128" w:rsidRPr="002E6128" w:rsidRDefault="002E6128" w:rsidP="002E6128">
      <w:pPr>
        <w:spacing w:before="100" w:beforeAutospacing="1" w:after="100" w:afterAutospacing="1" w:line="240" w:lineRule="auto"/>
        <w:rPr>
          <w:rFonts w:eastAsia="Times New Roman"/>
          <w:color w:val="auto"/>
        </w:rPr>
      </w:pPr>
      <w:r w:rsidRPr="002E6128">
        <w:rPr>
          <w:rFonts w:eastAsia="Times New Roman"/>
          <w:color w:val="auto"/>
        </w:rPr>
        <w:t xml:space="preserve">Henderson, L. (2010). Divergent Models of Diabetes among American Indian Elders. </w:t>
      </w:r>
      <w:r w:rsidRPr="002E6128">
        <w:rPr>
          <w:rFonts w:eastAsia="Times New Roman"/>
          <w:i/>
          <w:iCs/>
          <w:color w:val="auto"/>
        </w:rPr>
        <w:t>J Cross Cult Gerontol, 25</w:t>
      </w:r>
      <w:r w:rsidRPr="002E6128">
        <w:rPr>
          <w:rFonts w:eastAsia="Times New Roman"/>
          <w:color w:val="auto"/>
        </w:rPr>
        <w:t>, 303-316. doi:DOI 10.1007/s10823-010-9128-4</w:t>
      </w:r>
    </w:p>
    <w:p w:rsidR="002E6128" w:rsidRPr="002E6128" w:rsidRDefault="002E6128" w:rsidP="002E6128">
      <w:pPr>
        <w:spacing w:line="240" w:lineRule="auto"/>
        <w:rPr>
          <w:rFonts w:eastAsia="Times New Roman"/>
          <w:color w:val="auto"/>
        </w:rPr>
      </w:pPr>
      <w:r w:rsidRPr="002E6128">
        <w:rPr>
          <w:rFonts w:eastAsia="Times New Roman"/>
          <w:color w:val="auto"/>
        </w:rPr>
        <w:t> </w:t>
      </w:r>
    </w:p>
    <w:p w:rsidR="002E6128" w:rsidRPr="002E6128" w:rsidRDefault="002E6128" w:rsidP="002E6128">
      <w:pPr>
        <w:spacing w:before="100" w:beforeAutospacing="1" w:after="100" w:afterAutospacing="1" w:line="240" w:lineRule="auto"/>
        <w:rPr>
          <w:rFonts w:eastAsia="Times New Roman"/>
          <w:color w:val="auto"/>
        </w:rPr>
      </w:pPr>
      <w:r w:rsidRPr="002E6128">
        <w:rPr>
          <w:rFonts w:eastAsia="Times New Roman"/>
          <w:color w:val="auto"/>
        </w:rPr>
        <w:t xml:space="preserve">Jiang, L., Beals, J., Whitesell, N. R., Roubideaux, Y., &amp; Manson, S. M. (2009). Health-related quality of life and help seeking among American Indians with diabetes and hypertension. </w:t>
      </w:r>
      <w:r w:rsidRPr="002E6128">
        <w:rPr>
          <w:rFonts w:eastAsia="Times New Roman"/>
          <w:i/>
          <w:iCs/>
          <w:color w:val="auto"/>
        </w:rPr>
        <w:t>Quality of Life on the Reservation, 18</w:t>
      </w:r>
      <w:r w:rsidRPr="002E6128">
        <w:rPr>
          <w:rFonts w:eastAsia="Times New Roman"/>
          <w:color w:val="auto"/>
        </w:rPr>
        <w:t>, 709-7018. doi:DOI 10.1007/s11136-009-9495-x</w:t>
      </w:r>
    </w:p>
    <w:p w:rsidR="002E6128" w:rsidRPr="002E6128" w:rsidRDefault="002E6128" w:rsidP="002E6128">
      <w:pPr>
        <w:spacing w:line="240" w:lineRule="auto"/>
        <w:rPr>
          <w:rFonts w:eastAsia="Times New Roman"/>
          <w:color w:val="auto"/>
        </w:rPr>
      </w:pPr>
      <w:r w:rsidRPr="002E6128">
        <w:rPr>
          <w:rFonts w:eastAsia="Times New Roman"/>
          <w:color w:val="auto"/>
        </w:rPr>
        <w:t> </w:t>
      </w:r>
    </w:p>
    <w:p w:rsidR="002E6128" w:rsidRPr="002E6128" w:rsidRDefault="002E6128" w:rsidP="002E6128">
      <w:pPr>
        <w:spacing w:before="100" w:beforeAutospacing="1" w:after="100" w:afterAutospacing="1" w:line="240" w:lineRule="auto"/>
        <w:rPr>
          <w:rFonts w:eastAsia="Times New Roman"/>
          <w:color w:val="auto"/>
        </w:rPr>
      </w:pPr>
      <w:r w:rsidRPr="002E6128">
        <w:rPr>
          <w:rFonts w:eastAsia="Times New Roman"/>
          <w:color w:val="auto"/>
        </w:rPr>
        <w:t xml:space="preserve">King, G. (1999). Type II Diabetes, the modern Epidemic of American Indians of the United States. </w:t>
      </w:r>
    </w:p>
    <w:p w:rsidR="002E6128" w:rsidRPr="002E6128" w:rsidRDefault="002E6128" w:rsidP="002E6128">
      <w:pPr>
        <w:spacing w:line="240" w:lineRule="auto"/>
        <w:rPr>
          <w:rFonts w:eastAsia="Times New Roman"/>
          <w:color w:val="auto"/>
        </w:rPr>
      </w:pPr>
      <w:r>
        <w:rPr>
          <w:rFonts w:eastAsia="Times New Roman"/>
          <w:noProof/>
          <w:color w:val="auto"/>
        </w:rPr>
        <w:drawing>
          <wp:inline distT="0" distB="0" distL="0" distR="0">
            <wp:extent cx="198755" cy="198755"/>
            <wp:effectExtent l="19050" t="0" r="0" b="0"/>
            <wp:docPr id="7" name="Picture 7" descr="http://bcs.bedfordstmartins.com/bbibliographer/images%5Cbull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bcs.bedfordstmartins.com/bbibliographer/images%5Cbullet.gif"/>
                    <pic:cNvPicPr>
                      <a:picLocks noChangeAspect="1" noChangeArrowheads="1"/>
                    </pic:cNvPicPr>
                  </pic:nvPicPr>
                  <pic:blipFill>
                    <a:blip r:embed="rId7" cstate="print"/>
                    <a:srcRect/>
                    <a:stretch>
                      <a:fillRect/>
                    </a:stretch>
                  </pic:blipFill>
                  <pic:spPr bwMode="auto">
                    <a:xfrm>
                      <a:off x="0" y="0"/>
                      <a:ext cx="198755" cy="198755"/>
                    </a:xfrm>
                    <a:prstGeom prst="rect">
                      <a:avLst/>
                    </a:prstGeom>
                    <a:noFill/>
                    <a:ln w="9525">
                      <a:noFill/>
                      <a:miter lim="800000"/>
                      <a:headEnd/>
                      <a:tailEnd/>
                    </a:ln>
                  </pic:spPr>
                </pic:pic>
              </a:graphicData>
            </a:graphic>
          </wp:inline>
        </w:drawing>
      </w:r>
    </w:p>
    <w:p w:rsidR="002E6128" w:rsidRPr="002E6128" w:rsidRDefault="002E6128" w:rsidP="002E6128">
      <w:pPr>
        <w:spacing w:before="100" w:beforeAutospacing="1" w:after="100" w:afterAutospacing="1" w:line="240" w:lineRule="auto"/>
        <w:rPr>
          <w:rFonts w:eastAsia="Times New Roman"/>
          <w:color w:val="auto"/>
        </w:rPr>
      </w:pPr>
      <w:r w:rsidRPr="002E6128">
        <w:rPr>
          <w:rFonts w:eastAsia="Times New Roman"/>
          <w:color w:val="auto"/>
        </w:rPr>
        <w:t xml:space="preserve">M. Eizadi, Z. Afsharmand, L. Behbudi, &amp; S. Sohaily. (2011). Serum Ghrelin, Insulin and Glucose Levels are Correlated in Patients with TYPE 2 Diabetes Mellitus. </w:t>
      </w:r>
      <w:r w:rsidRPr="002E6128">
        <w:rPr>
          <w:rFonts w:eastAsia="Times New Roman"/>
          <w:i/>
          <w:iCs/>
          <w:color w:val="auto"/>
        </w:rPr>
        <w:t>General Endocrinology, 7</w:t>
      </w:r>
      <w:r w:rsidRPr="002E6128">
        <w:rPr>
          <w:rFonts w:eastAsia="Times New Roman"/>
          <w:color w:val="auto"/>
        </w:rPr>
        <w:t>(4), 441-450. doi: 10.4183/aeb.2011.441</w:t>
      </w:r>
    </w:p>
    <w:p w:rsidR="002E6128" w:rsidRPr="002E6128" w:rsidRDefault="002E6128" w:rsidP="002E6128">
      <w:pPr>
        <w:spacing w:line="240" w:lineRule="auto"/>
        <w:rPr>
          <w:rFonts w:eastAsia="Times New Roman"/>
          <w:color w:val="auto"/>
        </w:rPr>
      </w:pPr>
      <w:r w:rsidRPr="002E6128">
        <w:rPr>
          <w:rFonts w:eastAsia="Times New Roman"/>
          <w:color w:val="auto"/>
        </w:rPr>
        <w:t> </w:t>
      </w:r>
    </w:p>
    <w:p w:rsidR="002E6128" w:rsidRPr="002E6128" w:rsidRDefault="002E6128" w:rsidP="002E6128">
      <w:pPr>
        <w:spacing w:before="100" w:beforeAutospacing="1" w:after="100" w:afterAutospacing="1" w:line="240" w:lineRule="auto"/>
        <w:rPr>
          <w:rFonts w:eastAsia="Times New Roman"/>
          <w:color w:val="auto"/>
        </w:rPr>
      </w:pPr>
      <w:r w:rsidRPr="002E6128">
        <w:rPr>
          <w:rFonts w:eastAsia="Times New Roman"/>
          <w:color w:val="auto"/>
        </w:rPr>
        <w:lastRenderedPageBreak/>
        <w:t xml:space="preserve">O'Connell, J. M., Wilson, C., Manson, S. M., &amp; Acton, K. J. (2012). The Costs of Treating American Indian Adults With Diabetes Within the Indian Health Service. </w:t>
      </w:r>
      <w:r w:rsidRPr="002E6128">
        <w:rPr>
          <w:rFonts w:eastAsia="Times New Roman"/>
          <w:i/>
          <w:iCs/>
          <w:color w:val="auto"/>
        </w:rPr>
        <w:t>American Journal of Public Health, 102</w:t>
      </w:r>
      <w:r w:rsidRPr="002E6128">
        <w:rPr>
          <w:rFonts w:eastAsia="Times New Roman"/>
          <w:color w:val="auto"/>
        </w:rPr>
        <w:t>(2), 301-308</w:t>
      </w:r>
    </w:p>
    <w:p w:rsidR="002E6128" w:rsidRDefault="002E6128" w:rsidP="002E6128"/>
    <w:sectPr w:rsidR="002E6128" w:rsidSect="00A0132B">
      <w:headerReference w:type="default" r:id="rId8"/>
      <w:pgSz w:w="12240" w:h="15840" w:code="1"/>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4FBE" w:rsidRDefault="00744FBE" w:rsidP="006A490E">
      <w:pPr>
        <w:spacing w:line="240" w:lineRule="auto"/>
      </w:pPr>
      <w:r>
        <w:separator/>
      </w:r>
    </w:p>
  </w:endnote>
  <w:endnote w:type="continuationSeparator" w:id="0">
    <w:p w:rsidR="00744FBE" w:rsidRDefault="00744FBE" w:rsidP="006A490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4FBE" w:rsidRDefault="00744FBE" w:rsidP="006A490E">
      <w:pPr>
        <w:spacing w:line="240" w:lineRule="auto"/>
      </w:pPr>
      <w:r>
        <w:separator/>
      </w:r>
    </w:p>
  </w:footnote>
  <w:footnote w:type="continuationSeparator" w:id="0">
    <w:p w:rsidR="00744FBE" w:rsidRDefault="00744FBE" w:rsidP="006A490E">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490E" w:rsidRDefault="006A490E">
    <w:pPr>
      <w:pStyle w:val="Header"/>
    </w:pPr>
    <w:r>
      <w:t>American Indians and Diabetes</w:t>
    </w:r>
    <w:r>
      <w:tab/>
    </w:r>
    <w:r>
      <w:tab/>
    </w:r>
    <w:r>
      <w:tab/>
    </w:r>
    <w:fldSimple w:instr=" PAGE   \* MERGEFORMAT ">
      <w:r w:rsidR="002E6128">
        <w:rPr>
          <w:noProof/>
        </w:rPr>
        <w:t>2</w:t>
      </w:r>
    </w:fldSimple>
  </w:p>
  <w:p w:rsidR="006A490E" w:rsidRDefault="006A490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4" type="#_x0000_t75" style="width:3in;height:3in" o:bullet="t"/>
    </w:pict>
  </w:numPicBullet>
  <w:abstractNum w:abstractNumId="0">
    <w:nsid w:val="22294881"/>
    <w:multiLevelType w:val="multilevel"/>
    <w:tmpl w:val="A75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PicBulletId w:val="0"/>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68A5582"/>
    <w:multiLevelType w:val="multilevel"/>
    <w:tmpl w:val="27262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77878FB"/>
    <w:multiLevelType w:val="multilevel"/>
    <w:tmpl w:val="2CDEB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0"/>
    <w:lvlOverride w:ilvl="0">
      <w:lvl w:ilvl="0">
        <w:numFmt w:val="bullet"/>
        <w:lvlText w:val=""/>
        <w:lvlJc w:val="left"/>
        <w:pPr>
          <w:tabs>
            <w:tab w:val="num" w:pos="720"/>
          </w:tabs>
          <w:ind w:left="720" w:hanging="360"/>
        </w:pPr>
        <w:rPr>
          <w:rFonts w:ascii="Symbol" w:hAnsi="Symbol" w:hint="default"/>
          <w:sz w:val="20"/>
        </w:rPr>
      </w:lvl>
    </w:lvlOverride>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1D41B9"/>
    <w:rsid w:val="00007940"/>
    <w:rsid w:val="00046FB8"/>
    <w:rsid w:val="000525C1"/>
    <w:rsid w:val="000F731C"/>
    <w:rsid w:val="001D41B9"/>
    <w:rsid w:val="001D55DB"/>
    <w:rsid w:val="002E6128"/>
    <w:rsid w:val="0058781E"/>
    <w:rsid w:val="005D58D9"/>
    <w:rsid w:val="006A2D50"/>
    <w:rsid w:val="006A490E"/>
    <w:rsid w:val="00744FBE"/>
    <w:rsid w:val="0081001D"/>
    <w:rsid w:val="00823019"/>
    <w:rsid w:val="00832593"/>
    <w:rsid w:val="008E705C"/>
    <w:rsid w:val="00A0132B"/>
    <w:rsid w:val="00AD6F42"/>
    <w:rsid w:val="00CD3631"/>
    <w:rsid w:val="00F06B51"/>
    <w:rsid w:val="00F50A72"/>
    <w:rsid w:val="00F91B49"/>
    <w:rsid w:val="00FC4F7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color w:val="000000"/>
        <w:sz w:val="24"/>
        <w:szCs w:val="24"/>
        <w:lang w:val="en-US"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81E"/>
  </w:style>
  <w:style w:type="paragraph" w:styleId="Heading2">
    <w:name w:val="heading 2"/>
    <w:basedOn w:val="Normal"/>
    <w:link w:val="Heading2Char"/>
    <w:uiPriority w:val="9"/>
    <w:qFormat/>
    <w:rsid w:val="006A2D50"/>
    <w:pPr>
      <w:spacing w:before="100" w:beforeAutospacing="1" w:after="100" w:afterAutospacing="1" w:line="240" w:lineRule="auto"/>
      <w:outlineLvl w:val="1"/>
    </w:pPr>
    <w:rPr>
      <w:rFonts w:eastAsia="Times New Roman"/>
      <w:b/>
      <w:bCs/>
      <w:color w:val="auto"/>
      <w:sz w:val="36"/>
      <w:szCs w:val="36"/>
    </w:rPr>
  </w:style>
  <w:style w:type="paragraph" w:styleId="Heading3">
    <w:name w:val="heading 3"/>
    <w:basedOn w:val="Normal"/>
    <w:link w:val="Heading3Char"/>
    <w:uiPriority w:val="9"/>
    <w:qFormat/>
    <w:rsid w:val="006A2D50"/>
    <w:pPr>
      <w:spacing w:before="100" w:beforeAutospacing="1" w:after="100" w:afterAutospacing="1" w:line="240" w:lineRule="auto"/>
      <w:outlineLvl w:val="2"/>
    </w:pPr>
    <w:rPr>
      <w:rFonts w:eastAsia="Times New Roman"/>
      <w:b/>
      <w:bCs/>
      <w:color w:val="auto"/>
      <w:sz w:val="27"/>
      <w:szCs w:val="27"/>
    </w:rPr>
  </w:style>
  <w:style w:type="paragraph" w:styleId="Heading4">
    <w:name w:val="heading 4"/>
    <w:basedOn w:val="Normal"/>
    <w:link w:val="Heading4Char"/>
    <w:uiPriority w:val="9"/>
    <w:qFormat/>
    <w:rsid w:val="006A2D50"/>
    <w:pPr>
      <w:spacing w:before="100" w:beforeAutospacing="1" w:after="100" w:afterAutospacing="1" w:line="240" w:lineRule="auto"/>
      <w:outlineLvl w:val="3"/>
    </w:pPr>
    <w:rPr>
      <w:rFonts w:eastAsia="Times New Roman"/>
      <w:b/>
      <w:bCs/>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007940"/>
    <w:rPr>
      <w:b/>
      <w:bCs/>
    </w:rPr>
  </w:style>
  <w:style w:type="character" w:customStyle="1" w:styleId="Heading2Char">
    <w:name w:val="Heading 2 Char"/>
    <w:basedOn w:val="DefaultParagraphFont"/>
    <w:link w:val="Heading2"/>
    <w:uiPriority w:val="9"/>
    <w:rsid w:val="006A2D50"/>
    <w:rPr>
      <w:rFonts w:eastAsia="Times New Roman"/>
      <w:b/>
      <w:bCs/>
      <w:color w:val="auto"/>
      <w:sz w:val="36"/>
      <w:szCs w:val="36"/>
    </w:rPr>
  </w:style>
  <w:style w:type="character" w:customStyle="1" w:styleId="Heading3Char">
    <w:name w:val="Heading 3 Char"/>
    <w:basedOn w:val="DefaultParagraphFont"/>
    <w:link w:val="Heading3"/>
    <w:uiPriority w:val="9"/>
    <w:rsid w:val="006A2D50"/>
    <w:rPr>
      <w:rFonts w:eastAsia="Times New Roman"/>
      <w:b/>
      <w:bCs/>
      <w:color w:val="auto"/>
      <w:sz w:val="27"/>
      <w:szCs w:val="27"/>
    </w:rPr>
  </w:style>
  <w:style w:type="character" w:customStyle="1" w:styleId="Heading4Char">
    <w:name w:val="Heading 4 Char"/>
    <w:basedOn w:val="DefaultParagraphFont"/>
    <w:link w:val="Heading4"/>
    <w:uiPriority w:val="9"/>
    <w:rsid w:val="006A2D50"/>
    <w:rPr>
      <w:rFonts w:eastAsia="Times New Roman"/>
      <w:b/>
      <w:bCs/>
      <w:color w:val="auto"/>
    </w:rPr>
  </w:style>
  <w:style w:type="paragraph" w:styleId="NormalWeb">
    <w:name w:val="Normal (Web)"/>
    <w:basedOn w:val="Normal"/>
    <w:uiPriority w:val="99"/>
    <w:semiHidden/>
    <w:unhideWhenUsed/>
    <w:rsid w:val="006A2D50"/>
    <w:pPr>
      <w:spacing w:before="100" w:beforeAutospacing="1" w:after="100" w:afterAutospacing="1" w:line="240" w:lineRule="auto"/>
    </w:pPr>
    <w:rPr>
      <w:rFonts w:eastAsia="Times New Roman"/>
      <w:color w:val="auto"/>
    </w:rPr>
  </w:style>
  <w:style w:type="character" w:styleId="Hyperlink">
    <w:name w:val="Hyperlink"/>
    <w:basedOn w:val="DefaultParagraphFont"/>
    <w:uiPriority w:val="99"/>
    <w:semiHidden/>
    <w:unhideWhenUsed/>
    <w:rsid w:val="006A2D50"/>
    <w:rPr>
      <w:color w:val="0000FF"/>
      <w:u w:val="single"/>
    </w:rPr>
  </w:style>
  <w:style w:type="paragraph" w:customStyle="1" w:styleId="topopage">
    <w:name w:val="topopage"/>
    <w:basedOn w:val="Normal"/>
    <w:rsid w:val="006A2D50"/>
    <w:pPr>
      <w:spacing w:before="100" w:beforeAutospacing="1" w:after="100" w:afterAutospacing="1" w:line="240" w:lineRule="auto"/>
    </w:pPr>
    <w:rPr>
      <w:rFonts w:eastAsia="Times New Roman"/>
      <w:color w:val="auto"/>
    </w:rPr>
  </w:style>
  <w:style w:type="paragraph" w:styleId="Header">
    <w:name w:val="header"/>
    <w:basedOn w:val="Normal"/>
    <w:link w:val="HeaderChar"/>
    <w:uiPriority w:val="99"/>
    <w:unhideWhenUsed/>
    <w:rsid w:val="006A490E"/>
    <w:pPr>
      <w:tabs>
        <w:tab w:val="center" w:pos="4680"/>
        <w:tab w:val="right" w:pos="9360"/>
      </w:tabs>
      <w:spacing w:line="240" w:lineRule="auto"/>
    </w:pPr>
  </w:style>
  <w:style w:type="character" w:customStyle="1" w:styleId="HeaderChar">
    <w:name w:val="Header Char"/>
    <w:basedOn w:val="DefaultParagraphFont"/>
    <w:link w:val="Header"/>
    <w:uiPriority w:val="99"/>
    <w:rsid w:val="006A490E"/>
  </w:style>
  <w:style w:type="paragraph" w:styleId="Footer">
    <w:name w:val="footer"/>
    <w:basedOn w:val="Normal"/>
    <w:link w:val="FooterChar"/>
    <w:uiPriority w:val="99"/>
    <w:semiHidden/>
    <w:unhideWhenUsed/>
    <w:rsid w:val="006A490E"/>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6A490E"/>
  </w:style>
  <w:style w:type="paragraph" w:styleId="BalloonText">
    <w:name w:val="Balloon Text"/>
    <w:basedOn w:val="Normal"/>
    <w:link w:val="BalloonTextChar"/>
    <w:uiPriority w:val="99"/>
    <w:semiHidden/>
    <w:unhideWhenUsed/>
    <w:rsid w:val="006A490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490E"/>
    <w:rPr>
      <w:rFonts w:ascii="Tahoma" w:hAnsi="Tahoma" w:cs="Tahoma"/>
      <w:sz w:val="16"/>
      <w:szCs w:val="16"/>
    </w:rPr>
  </w:style>
  <w:style w:type="character" w:customStyle="1" w:styleId="name">
    <w:name w:val="name"/>
    <w:basedOn w:val="DefaultParagraphFont"/>
    <w:rsid w:val="006A490E"/>
  </w:style>
  <w:style w:type="paragraph" w:customStyle="1" w:styleId="hanging-indent-single">
    <w:name w:val="hanging-indent-single"/>
    <w:basedOn w:val="Normal"/>
    <w:rsid w:val="002E6128"/>
    <w:pPr>
      <w:spacing w:before="100" w:beforeAutospacing="1" w:after="100" w:afterAutospacing="1" w:line="240" w:lineRule="auto"/>
    </w:pPr>
    <w:rPr>
      <w:rFonts w:eastAsia="Times New Roman"/>
      <w:color w:val="auto"/>
    </w:rPr>
  </w:style>
</w:styles>
</file>

<file path=word/webSettings.xml><?xml version="1.0" encoding="utf-8"?>
<w:webSettings xmlns:r="http://schemas.openxmlformats.org/officeDocument/2006/relationships" xmlns:w="http://schemas.openxmlformats.org/wordprocessingml/2006/main">
  <w:divs>
    <w:div w:id="543375558">
      <w:bodyDiv w:val="1"/>
      <w:marLeft w:val="0"/>
      <w:marRight w:val="0"/>
      <w:marTop w:val="0"/>
      <w:marBottom w:val="0"/>
      <w:divBdr>
        <w:top w:val="none" w:sz="0" w:space="0" w:color="auto"/>
        <w:left w:val="none" w:sz="0" w:space="0" w:color="auto"/>
        <w:bottom w:val="none" w:sz="0" w:space="0" w:color="auto"/>
        <w:right w:val="none" w:sz="0" w:space="0" w:color="auto"/>
      </w:divBdr>
    </w:div>
    <w:div w:id="1268541013">
      <w:bodyDiv w:val="1"/>
      <w:marLeft w:val="0"/>
      <w:marRight w:val="0"/>
      <w:marTop w:val="0"/>
      <w:marBottom w:val="0"/>
      <w:divBdr>
        <w:top w:val="none" w:sz="0" w:space="0" w:color="auto"/>
        <w:left w:val="none" w:sz="0" w:space="0" w:color="auto"/>
        <w:bottom w:val="none" w:sz="0" w:space="0" w:color="auto"/>
        <w:right w:val="none" w:sz="0" w:space="0" w:color="auto"/>
      </w:divBdr>
      <w:divsChild>
        <w:div w:id="293414229">
          <w:marLeft w:val="0"/>
          <w:marRight w:val="0"/>
          <w:marTop w:val="125"/>
          <w:marBottom w:val="0"/>
          <w:divBdr>
            <w:top w:val="none" w:sz="0" w:space="0" w:color="auto"/>
            <w:left w:val="none" w:sz="0" w:space="0" w:color="auto"/>
            <w:bottom w:val="none" w:sz="0" w:space="0" w:color="auto"/>
            <w:right w:val="none" w:sz="0" w:space="0" w:color="auto"/>
          </w:divBdr>
          <w:divsChild>
            <w:div w:id="1405373856">
              <w:marLeft w:val="2655"/>
              <w:marRight w:val="175"/>
              <w:marTop w:val="0"/>
              <w:marBottom w:val="0"/>
              <w:divBdr>
                <w:top w:val="none" w:sz="0" w:space="0" w:color="auto"/>
                <w:left w:val="none" w:sz="0" w:space="0" w:color="auto"/>
                <w:bottom w:val="none" w:sz="0" w:space="0" w:color="auto"/>
                <w:right w:val="none" w:sz="0" w:space="0" w:color="auto"/>
              </w:divBdr>
              <w:divsChild>
                <w:div w:id="1142652132">
                  <w:marLeft w:val="0"/>
                  <w:marRight w:val="0"/>
                  <w:marTop w:val="0"/>
                  <w:marBottom w:val="0"/>
                  <w:divBdr>
                    <w:top w:val="none" w:sz="0" w:space="0" w:color="auto"/>
                    <w:left w:val="none" w:sz="0" w:space="0" w:color="auto"/>
                    <w:bottom w:val="none" w:sz="0" w:space="0" w:color="auto"/>
                    <w:right w:val="none" w:sz="0" w:space="0" w:color="auto"/>
                  </w:divBdr>
                  <w:divsChild>
                    <w:div w:id="1449162422">
                      <w:marLeft w:val="0"/>
                      <w:marRight w:val="0"/>
                      <w:marTop w:val="0"/>
                      <w:marBottom w:val="0"/>
                      <w:divBdr>
                        <w:top w:val="none" w:sz="0" w:space="0" w:color="auto"/>
                        <w:left w:val="none" w:sz="0" w:space="0" w:color="auto"/>
                        <w:bottom w:val="none" w:sz="0" w:space="0" w:color="auto"/>
                        <w:right w:val="none" w:sz="0" w:space="0" w:color="auto"/>
                      </w:divBdr>
                      <w:divsChild>
                        <w:div w:id="1532526426">
                          <w:marLeft w:val="0"/>
                          <w:marRight w:val="0"/>
                          <w:marTop w:val="0"/>
                          <w:marBottom w:val="0"/>
                          <w:divBdr>
                            <w:top w:val="none" w:sz="0" w:space="0" w:color="auto"/>
                            <w:left w:val="none" w:sz="0" w:space="0" w:color="auto"/>
                            <w:bottom w:val="none" w:sz="0" w:space="0" w:color="auto"/>
                            <w:right w:val="none" w:sz="0" w:space="0" w:color="auto"/>
                          </w:divBdr>
                          <w:divsChild>
                            <w:div w:id="99184700">
                              <w:marLeft w:val="0"/>
                              <w:marRight w:val="0"/>
                              <w:marTop w:val="0"/>
                              <w:marBottom w:val="0"/>
                              <w:divBdr>
                                <w:top w:val="none" w:sz="0" w:space="0" w:color="auto"/>
                                <w:left w:val="none" w:sz="0" w:space="0" w:color="auto"/>
                                <w:bottom w:val="none" w:sz="0" w:space="0" w:color="auto"/>
                                <w:right w:val="none" w:sz="0" w:space="0" w:color="auto"/>
                              </w:divBdr>
                              <w:divsChild>
                                <w:div w:id="220288990">
                                  <w:marLeft w:val="0"/>
                                  <w:marRight w:val="0"/>
                                  <w:marTop w:val="0"/>
                                  <w:marBottom w:val="0"/>
                                  <w:divBdr>
                                    <w:top w:val="none" w:sz="0" w:space="0" w:color="auto"/>
                                    <w:left w:val="none" w:sz="0" w:space="0" w:color="auto"/>
                                    <w:bottom w:val="none" w:sz="0" w:space="0" w:color="auto"/>
                                    <w:right w:val="none" w:sz="0" w:space="0" w:color="auto"/>
                                  </w:divBdr>
                                  <w:divsChild>
                                    <w:div w:id="5083004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02362619">
                                          <w:marLeft w:val="480"/>
                                          <w:marRight w:val="0"/>
                                          <w:marTop w:val="0"/>
                                          <w:marBottom w:val="0"/>
                                          <w:divBdr>
                                            <w:top w:val="none" w:sz="0" w:space="0" w:color="auto"/>
                                            <w:left w:val="none" w:sz="0" w:space="0" w:color="auto"/>
                                            <w:bottom w:val="none" w:sz="0" w:space="0" w:color="auto"/>
                                            <w:right w:val="none" w:sz="0" w:space="0" w:color="auto"/>
                                          </w:divBdr>
                                        </w:div>
                                        <w:div w:id="514682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5231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280</TotalTime>
  <Pages>9</Pages>
  <Words>1524</Words>
  <Characters>8693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2012-03-28T20:53:00Z</dcterms:created>
  <dcterms:modified xsi:type="dcterms:W3CDTF">2012-03-29T01:36:00Z</dcterms:modified>
</cp:coreProperties>
</file>