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10C" w:rsidRDefault="00F9110C" w:rsidP="00AB0A3E">
      <w:pPr>
        <w:shd w:val="clear" w:color="auto" w:fill="FFFFFF"/>
        <w:spacing w:line="240" w:lineRule="auto"/>
        <w:rPr>
          <w:rFonts w:ascii="Comic Sans MS" w:eastAsia="Times New Roman" w:hAnsi="Comic Sans MS"/>
          <w:u w:val="single"/>
        </w:rPr>
      </w:pPr>
    </w:p>
    <w:p w:rsidR="00F9110C" w:rsidRDefault="00F9110C">
      <w:pPr>
        <w:rPr>
          <w:rFonts w:ascii="Comic Sans MS" w:eastAsia="Times New Roman" w:hAnsi="Comic Sans MS"/>
        </w:rPr>
      </w:pPr>
    </w:p>
    <w:p w:rsidR="00F9110C" w:rsidRDefault="00F9110C">
      <w:pPr>
        <w:rPr>
          <w:rFonts w:ascii="Comic Sans MS" w:eastAsia="Times New Roman" w:hAnsi="Comic Sans MS"/>
        </w:rPr>
      </w:pPr>
    </w:p>
    <w:p w:rsidR="00F9110C" w:rsidRDefault="00F9110C">
      <w:pPr>
        <w:rPr>
          <w:rFonts w:ascii="Comic Sans MS" w:eastAsia="Times New Roman" w:hAnsi="Comic Sans MS"/>
        </w:rPr>
      </w:pPr>
    </w:p>
    <w:p w:rsidR="00F9110C" w:rsidRDefault="00F9110C" w:rsidP="00F9110C">
      <w:pPr>
        <w:jc w:val="center"/>
        <w:rPr>
          <w:rFonts w:eastAsia="Times New Roman"/>
        </w:rPr>
      </w:pPr>
      <w:r>
        <w:rPr>
          <w:rFonts w:eastAsia="Times New Roman"/>
        </w:rPr>
        <w:t>CASE STUDY NUMBER 2</w:t>
      </w:r>
    </w:p>
    <w:p w:rsidR="00F9110C" w:rsidRDefault="00F9110C" w:rsidP="00F9110C">
      <w:pPr>
        <w:jc w:val="center"/>
        <w:rPr>
          <w:rFonts w:eastAsia="Times New Roman"/>
        </w:rPr>
      </w:pPr>
    </w:p>
    <w:p w:rsidR="00F9110C" w:rsidRDefault="00F9110C" w:rsidP="00F9110C">
      <w:pPr>
        <w:jc w:val="center"/>
        <w:rPr>
          <w:rFonts w:eastAsia="Times New Roman"/>
        </w:rPr>
      </w:pPr>
      <w:r>
        <w:rPr>
          <w:rFonts w:eastAsia="Times New Roman"/>
        </w:rPr>
        <w:t>SHAYE’ GURRERA</w:t>
      </w:r>
    </w:p>
    <w:p w:rsidR="00F9110C" w:rsidRDefault="00F9110C" w:rsidP="00F9110C">
      <w:pPr>
        <w:jc w:val="center"/>
        <w:rPr>
          <w:rFonts w:eastAsia="Times New Roman"/>
        </w:rPr>
      </w:pPr>
    </w:p>
    <w:p w:rsidR="00F9110C" w:rsidRDefault="00F9110C" w:rsidP="00F9110C">
      <w:pPr>
        <w:jc w:val="center"/>
        <w:rPr>
          <w:rFonts w:eastAsia="Times New Roman"/>
        </w:rPr>
      </w:pPr>
      <w:r>
        <w:rPr>
          <w:rFonts w:eastAsia="Times New Roman"/>
        </w:rPr>
        <w:t>HUMAN DISEASES</w:t>
      </w:r>
    </w:p>
    <w:p w:rsidR="00F9110C" w:rsidRPr="00F9110C" w:rsidRDefault="00F9110C" w:rsidP="00F9110C">
      <w:pPr>
        <w:jc w:val="center"/>
        <w:rPr>
          <w:rFonts w:eastAsia="Times New Roman"/>
        </w:rPr>
      </w:pPr>
      <w:r>
        <w:rPr>
          <w:rFonts w:eastAsia="Times New Roman"/>
        </w:rPr>
        <w:t>NORTHER</w:t>
      </w:r>
      <w:r w:rsidR="00FB629D">
        <w:rPr>
          <w:rFonts w:eastAsia="Times New Roman"/>
        </w:rPr>
        <w:t>N</w:t>
      </w:r>
      <w:r>
        <w:rPr>
          <w:rFonts w:eastAsia="Times New Roman"/>
        </w:rPr>
        <w:t xml:space="preserve"> ARIZONA UNIVERSITY</w:t>
      </w:r>
    </w:p>
    <w:p w:rsidR="00F9110C" w:rsidRDefault="00F9110C">
      <w:pPr>
        <w:rPr>
          <w:rFonts w:ascii="Comic Sans MS" w:eastAsia="Times New Roman" w:hAnsi="Comic Sans MS"/>
        </w:rPr>
      </w:pPr>
    </w:p>
    <w:p w:rsidR="00F9110C" w:rsidRDefault="00F9110C">
      <w:pPr>
        <w:rPr>
          <w:rFonts w:ascii="Comic Sans MS" w:eastAsia="Times New Roman" w:hAnsi="Comic Sans MS"/>
          <w:u w:val="single"/>
        </w:rPr>
      </w:pPr>
      <w:r>
        <w:rPr>
          <w:rFonts w:ascii="Comic Sans MS" w:eastAsia="Times New Roman" w:hAnsi="Comic Sans MS"/>
          <w:u w:val="single"/>
        </w:rPr>
        <w:br w:type="page"/>
      </w:r>
    </w:p>
    <w:p w:rsidR="00AB0A3E" w:rsidRPr="00AB0A3E" w:rsidRDefault="00AB0A3E" w:rsidP="00AB0A3E">
      <w:pPr>
        <w:shd w:val="clear" w:color="auto" w:fill="FFFFFF"/>
        <w:spacing w:line="240" w:lineRule="auto"/>
        <w:rPr>
          <w:rFonts w:ascii="Comic Sans MS" w:eastAsia="Times New Roman" w:hAnsi="Comic Sans MS" w:cs="Arial"/>
        </w:rPr>
      </w:pPr>
      <w:r w:rsidRPr="00AB0A3E">
        <w:rPr>
          <w:rFonts w:ascii="Comic Sans MS" w:eastAsia="Times New Roman" w:hAnsi="Comic Sans MS"/>
        </w:rPr>
        <w:lastRenderedPageBreak/>
        <w:t> </w:t>
      </w:r>
      <w:r w:rsidRPr="00AB0A3E">
        <w:rPr>
          <w:rFonts w:ascii="Comic Sans MS" w:eastAsia="Times New Roman" w:hAnsi="Comic Sans MS" w:cs="Arial"/>
        </w:rPr>
        <w:t xml:space="preserve"> </w:t>
      </w:r>
    </w:p>
    <w:p w:rsidR="00F9110C" w:rsidRDefault="00F9110C" w:rsidP="00F9110C">
      <w:pPr>
        <w:shd w:val="clear" w:color="auto" w:fill="FFFFFF"/>
        <w:spacing w:before="100" w:beforeAutospacing="1" w:after="60"/>
        <w:rPr>
          <w:rFonts w:eastAsia="Times New Roman"/>
        </w:rPr>
      </w:pPr>
      <w:r>
        <w:rPr>
          <w:rFonts w:eastAsia="Times New Roman"/>
        </w:rPr>
        <w:t xml:space="preserve">The case study I received is as follows. </w:t>
      </w:r>
    </w:p>
    <w:p w:rsidR="00AB0A3E" w:rsidRPr="00F9110C" w:rsidRDefault="00AB0A3E" w:rsidP="00F9110C">
      <w:pPr>
        <w:shd w:val="clear" w:color="auto" w:fill="FFFFFF"/>
        <w:spacing w:before="100" w:beforeAutospacing="1" w:after="60"/>
        <w:ind w:firstLine="720"/>
        <w:rPr>
          <w:rFonts w:eastAsia="Times New Roman"/>
        </w:rPr>
      </w:pPr>
      <w:r w:rsidRPr="00F9110C">
        <w:rPr>
          <w:rFonts w:eastAsia="Times New Roman"/>
        </w:rPr>
        <w:t>A 60-year-old woman with a 3-year history of Type II diabetes is seen for worsening dyspnea and cough. She has had chronic obstructive pulmonary disease (COPD) since age 55. She now has dyspnea with walking one-third of a block and a persistent cough. Her Type II diabetes has been managed with diet and exercise. Her last glycosylated hemoglobin measured 1 month ago was 6.8% (normal 4–6%).</w:t>
      </w:r>
    </w:p>
    <w:p w:rsidR="00F9110C" w:rsidRDefault="00AB0A3E" w:rsidP="00F9110C">
      <w:pPr>
        <w:shd w:val="clear" w:color="auto" w:fill="FFFFFF"/>
        <w:ind w:firstLine="720"/>
        <w:rPr>
          <w:rFonts w:eastAsia="Times New Roman"/>
        </w:rPr>
      </w:pPr>
      <w:r w:rsidRPr="00F9110C">
        <w:rPr>
          <w:rFonts w:eastAsia="Times New Roman"/>
        </w:rPr>
        <w:t>Physical exam reveals an anxious woman with blood pressure 130/70 mmHg, pulse 120, respiratory rate 24, and weight 180 lb</w:t>
      </w:r>
      <w:r w:rsidR="00FB629D">
        <w:rPr>
          <w:rFonts w:eastAsia="Times New Roman"/>
        </w:rPr>
        <w:t>s</w:t>
      </w:r>
      <w:r w:rsidRPr="00F9110C">
        <w:rPr>
          <w:rFonts w:eastAsia="Times New Roman"/>
        </w:rPr>
        <w:t>. Lungs are clear to percussion, but wheezing is present bilaterally. No accessory muscles are being used. No cyanosis is present.</w:t>
      </w:r>
    </w:p>
    <w:p w:rsidR="00AB0A3E" w:rsidRPr="00F9110C" w:rsidRDefault="00AB0A3E" w:rsidP="00F9110C">
      <w:pPr>
        <w:shd w:val="clear" w:color="auto" w:fill="FFFFFF"/>
        <w:spacing w:before="100" w:beforeAutospacing="1" w:after="60"/>
        <w:ind w:firstLine="720"/>
        <w:rPr>
          <w:rFonts w:eastAsia="Times New Roman"/>
        </w:rPr>
      </w:pPr>
      <w:r w:rsidRPr="00F9110C">
        <w:rPr>
          <w:rFonts w:eastAsia="Times New Roman"/>
        </w:rPr>
        <w:t>Lab evaluation: ABG: 7.46; pO</w:t>
      </w:r>
      <w:r w:rsidRPr="00F9110C">
        <w:rPr>
          <w:rFonts w:eastAsia="Times New Roman"/>
          <w:vertAlign w:val="subscript"/>
        </w:rPr>
        <w:t>2</w:t>
      </w:r>
      <w:r w:rsidRPr="00F9110C">
        <w:rPr>
          <w:rFonts w:eastAsia="Times New Roman"/>
        </w:rPr>
        <w:t>: 60; pCO</w:t>
      </w:r>
      <w:r w:rsidRPr="00F9110C">
        <w:rPr>
          <w:rFonts w:eastAsia="Times New Roman"/>
          <w:vertAlign w:val="subscript"/>
        </w:rPr>
        <w:t>2</w:t>
      </w:r>
      <w:r w:rsidRPr="00F9110C">
        <w:rPr>
          <w:rFonts w:eastAsia="Times New Roman"/>
        </w:rPr>
        <w:t>: 40; O</w:t>
      </w:r>
      <w:r w:rsidRPr="00F9110C">
        <w:rPr>
          <w:rFonts w:eastAsia="Times New Roman"/>
          <w:vertAlign w:val="subscript"/>
        </w:rPr>
        <w:t>2</w:t>
      </w:r>
      <w:r w:rsidRPr="00F9110C">
        <w:rPr>
          <w:rFonts w:eastAsia="Times New Roman"/>
        </w:rPr>
        <w:t xml:space="preserve"> Sat: 88%. Chest X-ray: flat diaphragms hyperinflated, no infiltrates. Spirometry: forced vitality capacity (FVC): 3.2; forced expiratory time in 1 second (FeV</w:t>
      </w:r>
      <w:r w:rsidRPr="00F9110C">
        <w:rPr>
          <w:rFonts w:eastAsia="Times New Roman"/>
          <w:vertAlign w:val="subscript"/>
        </w:rPr>
        <w:t>1</w:t>
      </w:r>
      <w:r w:rsidRPr="00F9110C">
        <w:rPr>
          <w:rFonts w:eastAsia="Times New Roman"/>
        </w:rPr>
        <w:t>): 1.4.</w:t>
      </w:r>
    </w:p>
    <w:p w:rsidR="00AB0A3E" w:rsidRDefault="00AB0A3E" w:rsidP="00F9110C">
      <w:pPr>
        <w:shd w:val="clear" w:color="auto" w:fill="FFFFFF"/>
        <w:ind w:firstLine="720"/>
        <w:rPr>
          <w:rFonts w:eastAsia="Times New Roman"/>
        </w:rPr>
      </w:pPr>
      <w:r w:rsidRPr="00F9110C">
        <w:rPr>
          <w:rFonts w:eastAsia="Times New Roman"/>
        </w:rPr>
        <w:t xml:space="preserve">She is started on </w:t>
      </w:r>
      <w:proofErr w:type="spellStart"/>
      <w:r w:rsidRPr="00F9110C">
        <w:rPr>
          <w:rFonts w:eastAsia="Times New Roman"/>
        </w:rPr>
        <w:t>albuterol</w:t>
      </w:r>
      <w:proofErr w:type="spellEnd"/>
      <w:r w:rsidRPr="00F9110C">
        <w:rPr>
          <w:rFonts w:eastAsia="Times New Roman"/>
        </w:rPr>
        <w:t xml:space="preserve"> and begun a course of prednisone at 40 mg/day for 3 days, tapering over 2 weeks. On day 3, she calls to report that her blood glucose level is 350 mg/dl at 4:00 p.m.</w:t>
      </w:r>
    </w:p>
    <w:p w:rsidR="00FB629D" w:rsidRDefault="00490850" w:rsidP="00490850">
      <w:pPr>
        <w:shd w:val="clear" w:color="auto" w:fill="FFFFFF"/>
        <w:ind w:firstLine="720"/>
        <w:rPr>
          <w:rFonts w:eastAsia="Times New Roman"/>
        </w:rPr>
      </w:pPr>
      <w:r>
        <w:rPr>
          <w:rFonts w:eastAsia="Times New Roman"/>
        </w:rPr>
        <w:t>For this case study the following questions were asked</w:t>
      </w:r>
      <w:r w:rsidR="00FB629D">
        <w:rPr>
          <w:rFonts w:eastAsia="Times New Roman"/>
        </w:rPr>
        <w:t>:</w:t>
      </w:r>
      <w:r>
        <w:rPr>
          <w:rFonts w:eastAsia="Times New Roman"/>
        </w:rPr>
        <w:t xml:space="preserve"> </w:t>
      </w:r>
    </w:p>
    <w:p w:rsidR="00FB629D" w:rsidRDefault="00AB0A3E" w:rsidP="00490850">
      <w:pPr>
        <w:shd w:val="clear" w:color="auto" w:fill="FFFFFF"/>
        <w:ind w:firstLine="720"/>
        <w:rPr>
          <w:rFonts w:eastAsia="Times New Roman"/>
        </w:rPr>
      </w:pPr>
      <w:r w:rsidRPr="00490850">
        <w:rPr>
          <w:rFonts w:eastAsia="Times New Roman"/>
        </w:rPr>
        <w:t xml:space="preserve">1. What is diabetes and COPD? What are the symptoms of both diseases? How </w:t>
      </w:r>
      <w:r w:rsidR="004A226A" w:rsidRPr="00490850">
        <w:rPr>
          <w:rFonts w:eastAsia="Times New Roman"/>
        </w:rPr>
        <w:t>prevalent</w:t>
      </w:r>
      <w:r w:rsidRPr="00490850">
        <w:rPr>
          <w:rFonts w:eastAsia="Times New Roman"/>
        </w:rPr>
        <w:t xml:space="preserve"> are they? Your discussion should include a discussion of both Type I and Type II diabetes/</w:t>
      </w:r>
      <w:r w:rsidR="00490850">
        <w:rPr>
          <w:rFonts w:eastAsia="Times New Roman"/>
        </w:rPr>
        <w:t xml:space="preserve"> </w:t>
      </w:r>
    </w:p>
    <w:p w:rsidR="00FB629D" w:rsidRDefault="00AB0A3E" w:rsidP="00490850">
      <w:pPr>
        <w:shd w:val="clear" w:color="auto" w:fill="FFFFFF"/>
        <w:ind w:firstLine="720"/>
        <w:rPr>
          <w:rFonts w:eastAsia="Times New Roman"/>
        </w:rPr>
      </w:pPr>
      <w:r w:rsidRPr="00490850">
        <w:rPr>
          <w:rFonts w:eastAsia="Times New Roman"/>
        </w:rPr>
        <w:t>2. What are the treatments for Type II diabetes and COPD?</w:t>
      </w:r>
      <w:r w:rsidR="00490850">
        <w:rPr>
          <w:rFonts w:eastAsia="Times New Roman"/>
        </w:rPr>
        <w:t xml:space="preserve"> </w:t>
      </w:r>
    </w:p>
    <w:p w:rsidR="00FB629D" w:rsidRDefault="00AB0A3E" w:rsidP="00490850">
      <w:pPr>
        <w:shd w:val="clear" w:color="auto" w:fill="FFFFFF"/>
        <w:ind w:firstLine="720"/>
        <w:rPr>
          <w:rFonts w:eastAsia="Times New Roman"/>
        </w:rPr>
      </w:pPr>
      <w:r w:rsidRPr="00490850">
        <w:rPr>
          <w:rFonts w:eastAsia="Times New Roman"/>
        </w:rPr>
        <w:t>3. What would you do, from a public health/community health education standpoint, to bring awareness to the problems of diabetes and COPD?</w:t>
      </w:r>
      <w:r w:rsidR="00490850">
        <w:rPr>
          <w:rFonts w:eastAsia="Times New Roman"/>
        </w:rPr>
        <w:t xml:space="preserve"> </w:t>
      </w:r>
    </w:p>
    <w:p w:rsidR="00AB0A3E" w:rsidRDefault="00AB0A3E" w:rsidP="00490850">
      <w:pPr>
        <w:shd w:val="clear" w:color="auto" w:fill="FFFFFF"/>
        <w:ind w:firstLine="720"/>
        <w:rPr>
          <w:rFonts w:eastAsia="Times New Roman"/>
        </w:rPr>
      </w:pPr>
      <w:r w:rsidRPr="00490850">
        <w:rPr>
          <w:rFonts w:eastAsia="Times New Roman"/>
        </w:rPr>
        <w:lastRenderedPageBreak/>
        <w:t>4. What are the risk factors for Type II diabetes and COPD?</w:t>
      </w:r>
    </w:p>
    <w:p w:rsidR="00FB629D" w:rsidRDefault="00FB629D" w:rsidP="00490850">
      <w:pPr>
        <w:shd w:val="clear" w:color="auto" w:fill="FFFFFF"/>
        <w:ind w:firstLine="720"/>
        <w:rPr>
          <w:rFonts w:eastAsia="Times New Roman"/>
        </w:rPr>
      </w:pPr>
    </w:p>
    <w:p w:rsidR="00490850" w:rsidRDefault="00490850" w:rsidP="00490850">
      <w:pPr>
        <w:shd w:val="clear" w:color="auto" w:fill="FFFFFF"/>
        <w:ind w:firstLine="720"/>
      </w:pPr>
      <w:r>
        <w:rPr>
          <w:rFonts w:eastAsia="Times New Roman"/>
        </w:rPr>
        <w:t xml:space="preserve">I will start with </w:t>
      </w:r>
      <w:r w:rsidR="00FB629D">
        <w:rPr>
          <w:rFonts w:eastAsia="Times New Roman"/>
        </w:rPr>
        <w:t>D</w:t>
      </w:r>
      <w:r>
        <w:rPr>
          <w:rFonts w:eastAsia="Times New Roman"/>
        </w:rPr>
        <w:t xml:space="preserve">iabetes then discuss COPD and finish up with how Diabetes </w:t>
      </w:r>
      <w:r w:rsidR="004A226A">
        <w:rPr>
          <w:rFonts w:eastAsia="Times New Roman"/>
        </w:rPr>
        <w:t>affects</w:t>
      </w:r>
      <w:r>
        <w:rPr>
          <w:rFonts w:eastAsia="Times New Roman"/>
        </w:rPr>
        <w:t xml:space="preserve"> people with COPD. Diabetes is a </w:t>
      </w:r>
      <w:r w:rsidR="004A226A">
        <w:rPr>
          <w:rFonts w:eastAsia="Times New Roman"/>
        </w:rPr>
        <w:t>disease</w:t>
      </w:r>
      <w:r>
        <w:rPr>
          <w:rFonts w:eastAsia="Times New Roman"/>
        </w:rPr>
        <w:t xml:space="preserve"> that affects how your body handles and responds to insulin. There are 3 types of </w:t>
      </w:r>
      <w:r w:rsidR="00D37D8B">
        <w:rPr>
          <w:rFonts w:eastAsia="Times New Roman"/>
        </w:rPr>
        <w:t>d</w:t>
      </w:r>
      <w:r>
        <w:rPr>
          <w:rFonts w:eastAsia="Times New Roman"/>
        </w:rPr>
        <w:t xml:space="preserve">iabetes, Type I, Type II and </w:t>
      </w:r>
      <w:r w:rsidR="00FB629D">
        <w:t>G</w:t>
      </w:r>
      <w:r>
        <w:t xml:space="preserve">estational </w:t>
      </w:r>
      <w:r w:rsidR="00FB629D">
        <w:t>D</w:t>
      </w:r>
      <w:r>
        <w:t xml:space="preserve">iabetes. </w:t>
      </w:r>
      <w:r w:rsidR="00D37D8B">
        <w:t>I am</w:t>
      </w:r>
      <w:r>
        <w:t xml:space="preserve"> only going to address the first two. With Type </w:t>
      </w:r>
      <w:r w:rsidR="004A226A">
        <w:t>I a</w:t>
      </w:r>
      <w:r>
        <w:t xml:space="preserve"> person does </w:t>
      </w:r>
      <w:r w:rsidR="004A226A">
        <w:t>not produce</w:t>
      </w:r>
      <w:r>
        <w:t xml:space="preserve"> insulin and they </w:t>
      </w:r>
      <w:r w:rsidR="004A226A">
        <w:t>will need</w:t>
      </w:r>
      <w:r>
        <w:t xml:space="preserve"> regular shots of insulin to keep their blood glucose levels normal. </w:t>
      </w:r>
      <w:r w:rsidR="007B6CC7">
        <w:t>Type I diabetes used to be called the “juvenile-onset” diabetes as about half of the people who have this type are 20 years</w:t>
      </w:r>
      <w:r w:rsidR="00D37D8B">
        <w:t>-</w:t>
      </w:r>
      <w:r w:rsidR="007B6CC7">
        <w:t>old or younger.</w:t>
      </w:r>
      <w:r>
        <w:t xml:space="preserve"> </w:t>
      </w:r>
      <w:r w:rsidR="00324DEA">
        <w:t>“</w:t>
      </w:r>
      <w:r>
        <w:t>Type I diabetes accounts for only about 5 to 10 percent of the disease</w:t>
      </w:r>
      <w:r w:rsidR="007B6CC7">
        <w:t xml:space="preserve"> total</w:t>
      </w:r>
      <w:r w:rsidR="00324DEA">
        <w:t>”</w:t>
      </w:r>
      <w:r w:rsidR="007B6CC7">
        <w:t xml:space="preserve"> (</w:t>
      </w:r>
      <w:hyperlink r:id="rId6" w:history="1">
        <w:r w:rsidR="007B6CC7" w:rsidRPr="00962D8C">
          <w:rPr>
            <w:rStyle w:val="Hyperlink"/>
          </w:rPr>
          <w:t>www.emc.maricopa.edu</w:t>
        </w:r>
      </w:hyperlink>
      <w:r w:rsidR="007B6CC7">
        <w:t>).</w:t>
      </w:r>
    </w:p>
    <w:p w:rsidR="007B6CC7" w:rsidRDefault="007B6CC7" w:rsidP="00490850">
      <w:pPr>
        <w:shd w:val="clear" w:color="auto" w:fill="FFFFFF"/>
        <w:ind w:firstLine="720"/>
        <w:rPr>
          <w:bCs/>
        </w:rPr>
      </w:pPr>
      <w:r>
        <w:t>Type II diabetes or</w:t>
      </w:r>
      <w:r w:rsidRPr="007B6CC7">
        <w:rPr>
          <w:bCs/>
        </w:rPr>
        <w:t xml:space="preserve"> Non-Insulin Dependent Diabetes Mellitus (NIDDM)</w:t>
      </w:r>
      <w:r>
        <w:rPr>
          <w:bCs/>
        </w:rPr>
        <w:t>, is where people produce insulin, but the cells become “insulin resistant</w:t>
      </w:r>
      <w:r w:rsidR="00D37D8B">
        <w:rPr>
          <w:bCs/>
        </w:rPr>
        <w:t>.</w:t>
      </w:r>
      <w:r>
        <w:rPr>
          <w:bCs/>
        </w:rPr>
        <w:t xml:space="preserve">” </w:t>
      </w:r>
      <w:r w:rsidR="00D37D8B">
        <w:rPr>
          <w:bCs/>
        </w:rPr>
        <w:t xml:space="preserve"> </w:t>
      </w:r>
      <w:r>
        <w:rPr>
          <w:bCs/>
        </w:rPr>
        <w:t xml:space="preserve">In other words the cells do not recognize the insulin, so they do not respond correctly to </w:t>
      </w:r>
      <w:r w:rsidR="004A226A">
        <w:rPr>
          <w:bCs/>
        </w:rPr>
        <w:t>it;</w:t>
      </w:r>
      <w:r>
        <w:rPr>
          <w:bCs/>
        </w:rPr>
        <w:t xml:space="preserve"> </w:t>
      </w:r>
      <w:r w:rsidR="00D37D8B">
        <w:rPr>
          <w:bCs/>
        </w:rPr>
        <w:t>which</w:t>
      </w:r>
      <w:r>
        <w:rPr>
          <w:bCs/>
        </w:rPr>
        <w:t xml:space="preserve"> causes a rise in the blood sugar levels. Type II diabetes can be controlled </w:t>
      </w:r>
      <w:r w:rsidR="004A226A">
        <w:rPr>
          <w:bCs/>
        </w:rPr>
        <w:t>thru</w:t>
      </w:r>
      <w:r>
        <w:rPr>
          <w:bCs/>
        </w:rPr>
        <w:t xml:space="preserve"> diet and exercise for the majority of the time, but oral medications and insulin are also treatments.</w:t>
      </w:r>
      <w:r w:rsidR="00570E14">
        <w:rPr>
          <w:bCs/>
        </w:rPr>
        <w:t xml:space="preserve"> Up to 95% of people with diabetes have Type II. </w:t>
      </w:r>
    </w:p>
    <w:p w:rsidR="005A7DE1" w:rsidRDefault="005A7DE1" w:rsidP="005A7DE1">
      <w:pPr>
        <w:shd w:val="clear" w:color="auto" w:fill="FFFFFF"/>
        <w:ind w:firstLine="720"/>
        <w:rPr>
          <w:bCs/>
        </w:rPr>
      </w:pPr>
      <w:r>
        <w:rPr>
          <w:bCs/>
        </w:rPr>
        <w:t>The sign</w:t>
      </w:r>
      <w:r w:rsidR="00D37D8B">
        <w:rPr>
          <w:bCs/>
        </w:rPr>
        <w:t>s</w:t>
      </w:r>
      <w:r>
        <w:rPr>
          <w:bCs/>
        </w:rPr>
        <w:t xml:space="preserve"> and symptoms of diabetes are generally the same for all types. The most common symptoms are as follows according to </w:t>
      </w:r>
      <w:hyperlink r:id="rId7" w:history="1">
        <w:r w:rsidRPr="00962D8C">
          <w:rPr>
            <w:rStyle w:val="Hyperlink"/>
            <w:bCs/>
          </w:rPr>
          <w:t>http://www.emc.maricopa.edu</w:t>
        </w:r>
      </w:hyperlink>
      <w:r>
        <w:rPr>
          <w:bCs/>
        </w:rPr>
        <w:t xml:space="preserve"> and the CDC.</w:t>
      </w:r>
    </w:p>
    <w:p w:rsidR="005A7DE1" w:rsidRPr="005A7DE1" w:rsidRDefault="005A7DE1" w:rsidP="005A7DE1">
      <w:pPr>
        <w:numPr>
          <w:ilvl w:val="0"/>
          <w:numId w:val="8"/>
        </w:numPr>
        <w:spacing w:before="100" w:beforeAutospacing="1" w:after="100" w:afterAutospacing="1" w:line="240" w:lineRule="auto"/>
        <w:rPr>
          <w:rFonts w:eastAsia="Times New Roman"/>
          <w:color w:val="auto"/>
        </w:rPr>
      </w:pPr>
      <w:r w:rsidRPr="005A7DE1">
        <w:rPr>
          <w:rFonts w:eastAsia="Times New Roman"/>
          <w:color w:val="auto"/>
        </w:rPr>
        <w:t xml:space="preserve">The need to urinate more than usual </w:t>
      </w:r>
    </w:p>
    <w:p w:rsidR="005A7DE1" w:rsidRPr="005A7DE1" w:rsidRDefault="005A7DE1" w:rsidP="005A7DE1">
      <w:pPr>
        <w:numPr>
          <w:ilvl w:val="0"/>
          <w:numId w:val="8"/>
        </w:numPr>
        <w:spacing w:before="100" w:beforeAutospacing="1" w:after="100" w:afterAutospacing="1" w:line="240" w:lineRule="auto"/>
        <w:rPr>
          <w:rFonts w:eastAsia="Times New Roman"/>
          <w:color w:val="auto"/>
        </w:rPr>
      </w:pPr>
      <w:r w:rsidRPr="005A7DE1">
        <w:rPr>
          <w:rFonts w:eastAsia="Times New Roman"/>
          <w:color w:val="auto"/>
        </w:rPr>
        <w:t xml:space="preserve">Constant thirst </w:t>
      </w:r>
    </w:p>
    <w:p w:rsidR="005A7DE1" w:rsidRPr="005A7DE1" w:rsidRDefault="005A7DE1" w:rsidP="005A7DE1">
      <w:pPr>
        <w:numPr>
          <w:ilvl w:val="0"/>
          <w:numId w:val="8"/>
        </w:numPr>
        <w:spacing w:before="100" w:beforeAutospacing="1" w:after="100" w:afterAutospacing="1" w:line="240" w:lineRule="auto"/>
        <w:rPr>
          <w:rFonts w:eastAsia="Times New Roman"/>
          <w:color w:val="auto"/>
        </w:rPr>
      </w:pPr>
      <w:r w:rsidRPr="005A7DE1">
        <w:rPr>
          <w:rFonts w:eastAsia="Times New Roman"/>
          <w:color w:val="auto"/>
        </w:rPr>
        <w:t xml:space="preserve">Unusual weight loss </w:t>
      </w:r>
    </w:p>
    <w:p w:rsidR="005A7DE1" w:rsidRPr="005A7DE1" w:rsidRDefault="005A7DE1" w:rsidP="005A7DE1">
      <w:pPr>
        <w:numPr>
          <w:ilvl w:val="0"/>
          <w:numId w:val="8"/>
        </w:numPr>
        <w:spacing w:before="100" w:beforeAutospacing="1" w:after="100" w:afterAutospacing="1" w:line="240" w:lineRule="auto"/>
        <w:rPr>
          <w:rFonts w:eastAsia="Times New Roman"/>
          <w:color w:val="auto"/>
        </w:rPr>
      </w:pPr>
      <w:r w:rsidRPr="005A7DE1">
        <w:rPr>
          <w:rFonts w:eastAsia="Times New Roman"/>
          <w:color w:val="auto"/>
        </w:rPr>
        <w:t xml:space="preserve">Feeling weak or tired </w:t>
      </w:r>
    </w:p>
    <w:p w:rsidR="005A7DE1" w:rsidRPr="005A7DE1" w:rsidRDefault="005A7DE1" w:rsidP="005A7DE1">
      <w:pPr>
        <w:numPr>
          <w:ilvl w:val="0"/>
          <w:numId w:val="8"/>
        </w:numPr>
        <w:spacing w:before="100" w:beforeAutospacing="1" w:after="100" w:afterAutospacing="1" w:line="240" w:lineRule="auto"/>
        <w:rPr>
          <w:rFonts w:eastAsia="Times New Roman"/>
          <w:color w:val="auto"/>
        </w:rPr>
      </w:pPr>
      <w:r w:rsidRPr="005A7DE1">
        <w:rPr>
          <w:rFonts w:eastAsia="Times New Roman"/>
          <w:color w:val="auto"/>
        </w:rPr>
        <w:t xml:space="preserve">Blurred vision </w:t>
      </w:r>
    </w:p>
    <w:p w:rsidR="005A7DE1" w:rsidRPr="005A7DE1" w:rsidRDefault="005A7DE1" w:rsidP="005A7DE1">
      <w:pPr>
        <w:numPr>
          <w:ilvl w:val="0"/>
          <w:numId w:val="8"/>
        </w:numPr>
        <w:spacing w:before="100" w:beforeAutospacing="1" w:after="100" w:afterAutospacing="1" w:line="240" w:lineRule="auto"/>
        <w:rPr>
          <w:rFonts w:eastAsia="Times New Roman"/>
          <w:color w:val="auto"/>
        </w:rPr>
      </w:pPr>
      <w:r w:rsidRPr="005A7DE1">
        <w:rPr>
          <w:rFonts w:eastAsia="Times New Roman"/>
          <w:color w:val="auto"/>
        </w:rPr>
        <w:t xml:space="preserve">Tingling or numbness in hands or feet </w:t>
      </w:r>
    </w:p>
    <w:p w:rsidR="005A7DE1" w:rsidRPr="005A7DE1" w:rsidRDefault="005A7DE1" w:rsidP="005A7DE1">
      <w:pPr>
        <w:numPr>
          <w:ilvl w:val="0"/>
          <w:numId w:val="8"/>
        </w:numPr>
        <w:spacing w:before="100" w:beforeAutospacing="1" w:after="100" w:afterAutospacing="1" w:line="240" w:lineRule="auto"/>
        <w:rPr>
          <w:rFonts w:eastAsia="Times New Roman"/>
          <w:color w:val="auto"/>
        </w:rPr>
      </w:pPr>
      <w:r w:rsidRPr="005A7DE1">
        <w:rPr>
          <w:rFonts w:eastAsia="Times New Roman"/>
          <w:color w:val="auto"/>
        </w:rPr>
        <w:t xml:space="preserve">Cuts and bruises that are slow to heal </w:t>
      </w:r>
    </w:p>
    <w:p w:rsidR="005A7DE1" w:rsidRPr="005A7DE1" w:rsidRDefault="005A7DE1" w:rsidP="005A7DE1">
      <w:pPr>
        <w:numPr>
          <w:ilvl w:val="0"/>
          <w:numId w:val="8"/>
        </w:numPr>
        <w:spacing w:before="100" w:beforeAutospacing="1" w:after="100" w:afterAutospacing="1" w:line="240" w:lineRule="auto"/>
        <w:rPr>
          <w:rFonts w:eastAsia="Times New Roman"/>
          <w:color w:val="auto"/>
        </w:rPr>
      </w:pPr>
      <w:r w:rsidRPr="005A7DE1">
        <w:rPr>
          <w:rFonts w:eastAsia="Times New Roman"/>
          <w:color w:val="auto"/>
        </w:rPr>
        <w:t xml:space="preserve">Frequent and recurring infections such as urinary tract, boils, fungus </w:t>
      </w:r>
    </w:p>
    <w:p w:rsidR="005A7DE1" w:rsidRDefault="005A7DE1" w:rsidP="005A7DE1">
      <w:pPr>
        <w:numPr>
          <w:ilvl w:val="0"/>
          <w:numId w:val="8"/>
        </w:numPr>
        <w:spacing w:before="100" w:beforeAutospacing="1" w:after="100" w:afterAutospacing="1" w:line="240" w:lineRule="auto"/>
        <w:rPr>
          <w:rFonts w:eastAsia="Times New Roman"/>
          <w:color w:val="auto"/>
        </w:rPr>
      </w:pPr>
      <w:r w:rsidRPr="005A7DE1">
        <w:rPr>
          <w:rFonts w:eastAsia="Times New Roman"/>
          <w:color w:val="auto"/>
        </w:rPr>
        <w:t xml:space="preserve">Erection impairment in men, and unusual vaginal dryness in women. </w:t>
      </w:r>
    </w:p>
    <w:p w:rsidR="00324DEA" w:rsidRPr="005A7DE1" w:rsidRDefault="00570E14" w:rsidP="005A7DE1">
      <w:pPr>
        <w:spacing w:before="100" w:beforeAutospacing="1" w:after="100" w:afterAutospacing="1"/>
        <w:ind w:left="720" w:firstLine="720"/>
        <w:rPr>
          <w:rStyle w:val="text"/>
          <w:rFonts w:eastAsia="Times New Roman"/>
          <w:color w:val="auto"/>
        </w:rPr>
      </w:pPr>
      <w:r w:rsidRPr="005A7DE1">
        <w:rPr>
          <w:bCs/>
        </w:rPr>
        <w:lastRenderedPageBreak/>
        <w:t xml:space="preserve">The risk factors are slightly different for each type of diabetes. </w:t>
      </w:r>
      <w:r w:rsidR="00D37D8B">
        <w:rPr>
          <w:bCs/>
        </w:rPr>
        <w:t xml:space="preserve"> </w:t>
      </w:r>
      <w:r w:rsidRPr="005A7DE1">
        <w:rPr>
          <w:bCs/>
        </w:rPr>
        <w:t xml:space="preserve">For </w:t>
      </w:r>
      <w:r w:rsidR="00324DEA" w:rsidRPr="005A7DE1">
        <w:rPr>
          <w:bCs/>
        </w:rPr>
        <w:t>T</w:t>
      </w:r>
      <w:r w:rsidRPr="005A7DE1">
        <w:rPr>
          <w:bCs/>
        </w:rPr>
        <w:t xml:space="preserve">ype </w:t>
      </w:r>
      <w:r w:rsidR="00324DEA" w:rsidRPr="005A7DE1">
        <w:rPr>
          <w:bCs/>
        </w:rPr>
        <w:t>I the</w:t>
      </w:r>
      <w:r w:rsidRPr="005A7DE1">
        <w:rPr>
          <w:bCs/>
        </w:rPr>
        <w:t xml:space="preserve"> most common ones are age </w:t>
      </w:r>
      <w:r w:rsidR="00D37D8B">
        <w:rPr>
          <w:bCs/>
        </w:rPr>
        <w:t>(</w:t>
      </w:r>
      <w:r w:rsidRPr="005A7DE1">
        <w:rPr>
          <w:bCs/>
        </w:rPr>
        <w:t>less than 20 years</w:t>
      </w:r>
      <w:r w:rsidR="00D37D8B">
        <w:rPr>
          <w:bCs/>
        </w:rPr>
        <w:t>)</w:t>
      </w:r>
      <w:r w:rsidRPr="005A7DE1">
        <w:rPr>
          <w:bCs/>
        </w:rPr>
        <w:t xml:space="preserve">, </w:t>
      </w:r>
      <w:r w:rsidR="00324DEA" w:rsidRPr="005A7DE1">
        <w:rPr>
          <w:bCs/>
        </w:rPr>
        <w:t>race</w:t>
      </w:r>
      <w:r w:rsidRPr="005A7DE1">
        <w:rPr>
          <w:bCs/>
        </w:rPr>
        <w:t xml:space="preserve"> </w:t>
      </w:r>
      <w:r w:rsidR="00D37D8B">
        <w:rPr>
          <w:bCs/>
        </w:rPr>
        <w:t>(W</w:t>
      </w:r>
      <w:r w:rsidRPr="005A7DE1">
        <w:rPr>
          <w:bCs/>
        </w:rPr>
        <w:t xml:space="preserve">hite people have the </w:t>
      </w:r>
      <w:r w:rsidR="00324DEA" w:rsidRPr="005A7DE1">
        <w:rPr>
          <w:bCs/>
        </w:rPr>
        <w:t>majority</w:t>
      </w:r>
      <w:r w:rsidRPr="005A7DE1">
        <w:rPr>
          <w:bCs/>
        </w:rPr>
        <w:t xml:space="preserve"> of </w:t>
      </w:r>
      <w:r w:rsidR="00324DEA" w:rsidRPr="005A7DE1">
        <w:rPr>
          <w:bCs/>
        </w:rPr>
        <w:t>diagnosis</w:t>
      </w:r>
      <w:r w:rsidR="00D37D8B">
        <w:rPr>
          <w:bCs/>
        </w:rPr>
        <w:t>)</w:t>
      </w:r>
      <w:r w:rsidRPr="005A7DE1">
        <w:rPr>
          <w:bCs/>
        </w:rPr>
        <w:t xml:space="preserve">, and </w:t>
      </w:r>
      <w:r w:rsidR="00324DEA" w:rsidRPr="005A7DE1">
        <w:rPr>
          <w:bCs/>
        </w:rPr>
        <w:t>genetics</w:t>
      </w:r>
      <w:r w:rsidRPr="005A7DE1">
        <w:rPr>
          <w:bCs/>
        </w:rPr>
        <w:t xml:space="preserve"> or family history. Some of the less common risk factors that have been identified thru </w:t>
      </w:r>
      <w:r w:rsidR="00324DEA" w:rsidRPr="005A7DE1">
        <w:rPr>
          <w:bCs/>
        </w:rPr>
        <w:t>research</w:t>
      </w:r>
      <w:r w:rsidRPr="005A7DE1">
        <w:rPr>
          <w:bCs/>
        </w:rPr>
        <w:t xml:space="preserve"> are </w:t>
      </w:r>
      <w:r w:rsidR="00D37D8B">
        <w:rPr>
          <w:bCs/>
        </w:rPr>
        <w:t>auto-anti bodies (</w:t>
      </w:r>
      <w:r w:rsidR="00324DEA" w:rsidRPr="005A7DE1">
        <w:rPr>
          <w:bCs/>
        </w:rPr>
        <w:t>as T</w:t>
      </w:r>
      <w:r w:rsidRPr="005A7DE1">
        <w:rPr>
          <w:bCs/>
        </w:rPr>
        <w:t xml:space="preserve">ype </w:t>
      </w:r>
      <w:r w:rsidR="00324DEA" w:rsidRPr="005A7DE1">
        <w:rPr>
          <w:bCs/>
        </w:rPr>
        <w:t>I has</w:t>
      </w:r>
      <w:r w:rsidRPr="005A7DE1">
        <w:rPr>
          <w:bCs/>
        </w:rPr>
        <w:t xml:space="preserve"> many of the same hallmarks of an auto-</w:t>
      </w:r>
      <w:r w:rsidR="00324DEA" w:rsidRPr="005A7DE1">
        <w:rPr>
          <w:bCs/>
        </w:rPr>
        <w:t>immune</w:t>
      </w:r>
      <w:r w:rsidRPr="005A7DE1">
        <w:rPr>
          <w:bCs/>
        </w:rPr>
        <w:t xml:space="preserve"> condition</w:t>
      </w:r>
      <w:r w:rsidR="00D37D8B">
        <w:rPr>
          <w:bCs/>
        </w:rPr>
        <w:t>)</w:t>
      </w:r>
      <w:r w:rsidRPr="005A7DE1">
        <w:rPr>
          <w:bCs/>
        </w:rPr>
        <w:t xml:space="preserve">, viruses </w:t>
      </w:r>
      <w:r w:rsidR="00D37D8B">
        <w:rPr>
          <w:bCs/>
        </w:rPr>
        <w:t>(</w:t>
      </w:r>
      <w:r w:rsidRPr="005A7DE1">
        <w:rPr>
          <w:bCs/>
        </w:rPr>
        <w:t>as this diabetes seems to increase after viral infections</w:t>
      </w:r>
      <w:r w:rsidR="00D37D8B">
        <w:rPr>
          <w:bCs/>
        </w:rPr>
        <w:t>)</w:t>
      </w:r>
      <w:r w:rsidRPr="005A7DE1">
        <w:rPr>
          <w:bCs/>
        </w:rPr>
        <w:t xml:space="preserve">, and </w:t>
      </w:r>
      <w:r w:rsidR="00324DEA" w:rsidRPr="005A7DE1">
        <w:rPr>
          <w:bCs/>
        </w:rPr>
        <w:t xml:space="preserve">certain chemical and drugs that destroy the beta cells in the body. For Type II the risk factors are: age </w:t>
      </w:r>
      <w:r w:rsidR="00D37D8B">
        <w:rPr>
          <w:bCs/>
        </w:rPr>
        <w:t>(</w:t>
      </w:r>
      <w:r w:rsidR="00324DEA" w:rsidRPr="005A7DE1">
        <w:rPr>
          <w:bCs/>
        </w:rPr>
        <w:t>over 40 usually</w:t>
      </w:r>
      <w:r w:rsidR="00D37D8B">
        <w:rPr>
          <w:bCs/>
        </w:rPr>
        <w:t>) and a</w:t>
      </w:r>
      <w:r w:rsidR="00324DEA" w:rsidRPr="005A7DE1">
        <w:rPr>
          <w:bCs/>
        </w:rPr>
        <w:t xml:space="preserve"> family history of having diabetes.  Race</w:t>
      </w:r>
      <w:r w:rsidR="00D37D8B">
        <w:rPr>
          <w:bCs/>
        </w:rPr>
        <w:t xml:space="preserve"> is also a factor </w:t>
      </w:r>
      <w:r w:rsidR="00D37D8B" w:rsidRPr="005A7DE1">
        <w:rPr>
          <w:bCs/>
        </w:rPr>
        <w:t>as</w:t>
      </w:r>
      <w:r w:rsidR="00324DEA" w:rsidRPr="005A7DE1">
        <w:rPr>
          <w:bCs/>
        </w:rPr>
        <w:t xml:space="preserve"> “</w:t>
      </w:r>
      <w:r w:rsidR="00324DEA">
        <w:rPr>
          <w:rStyle w:val="text"/>
        </w:rPr>
        <w:t>Type 2 diabetes is more common in African Americans, Latinos, Native Americans, Asians and Pacific Islanders, compared to whites” (</w:t>
      </w:r>
      <w:hyperlink r:id="rId8" w:history="1">
        <w:r w:rsidR="00324DEA" w:rsidRPr="00962D8C">
          <w:rPr>
            <w:rStyle w:val="Hyperlink"/>
          </w:rPr>
          <w:t>http://www.yourdiseaserisk.wustl.edu</w:t>
        </w:r>
      </w:hyperlink>
      <w:r w:rsidR="00324DEA">
        <w:rPr>
          <w:rStyle w:val="text"/>
        </w:rPr>
        <w:t xml:space="preserve">).  Increased weight of 20 pounds or more above the ideal weight, </w:t>
      </w:r>
      <w:r w:rsidR="00D37D8B">
        <w:rPr>
          <w:rStyle w:val="text"/>
        </w:rPr>
        <w:t>smoking</w:t>
      </w:r>
      <w:r w:rsidR="00324DEA">
        <w:rPr>
          <w:rStyle w:val="text"/>
        </w:rPr>
        <w:t xml:space="preserve">, drinking </w:t>
      </w:r>
      <w:r w:rsidR="004A226A">
        <w:rPr>
          <w:rStyle w:val="text"/>
        </w:rPr>
        <w:t>excess</w:t>
      </w:r>
      <w:r w:rsidR="00324DEA">
        <w:rPr>
          <w:rStyle w:val="text"/>
        </w:rPr>
        <w:t xml:space="preserve"> alcohol, decreased physical activity and poor nutrition intake all contribute to Type II diabetes.</w:t>
      </w:r>
      <w:r w:rsidR="006616FE">
        <w:rPr>
          <w:rStyle w:val="text"/>
        </w:rPr>
        <w:t xml:space="preserve"> </w:t>
      </w:r>
      <w:r w:rsidR="00D37D8B">
        <w:rPr>
          <w:rStyle w:val="text"/>
        </w:rPr>
        <w:t xml:space="preserve"> </w:t>
      </w:r>
      <w:r w:rsidR="006616FE">
        <w:rPr>
          <w:rStyle w:val="text"/>
        </w:rPr>
        <w:t xml:space="preserve">According to the World </w:t>
      </w:r>
      <w:r w:rsidR="00D37D8B">
        <w:rPr>
          <w:rStyle w:val="text"/>
        </w:rPr>
        <w:t xml:space="preserve">Health </w:t>
      </w:r>
      <w:r w:rsidR="004A226A">
        <w:rPr>
          <w:rStyle w:val="text"/>
        </w:rPr>
        <w:t>Organization</w:t>
      </w:r>
      <w:r w:rsidR="006616FE">
        <w:rPr>
          <w:rStyle w:val="text"/>
        </w:rPr>
        <w:t xml:space="preserve"> </w:t>
      </w:r>
      <w:r w:rsidR="006616FE">
        <w:t xml:space="preserve">17,702,000 </w:t>
      </w:r>
      <w:r w:rsidR="004A226A">
        <w:t>Americans</w:t>
      </w:r>
      <w:r w:rsidR="006616FE">
        <w:t xml:space="preserve"> had diabetes in the year 2000 and this number continues to rise every year.</w:t>
      </w:r>
    </w:p>
    <w:p w:rsidR="00324DEA" w:rsidRDefault="00324DEA" w:rsidP="00490850">
      <w:pPr>
        <w:shd w:val="clear" w:color="auto" w:fill="FFFFFF"/>
        <w:ind w:firstLine="720"/>
        <w:rPr>
          <w:rStyle w:val="text"/>
        </w:rPr>
      </w:pPr>
      <w:r>
        <w:rPr>
          <w:rStyle w:val="text"/>
        </w:rPr>
        <w:t xml:space="preserve">With the risk factors for type II diabetes mostly controllable by lifestyle changes I highly recommend the many web sites for information including </w:t>
      </w:r>
      <w:hyperlink r:id="rId9" w:history="1">
        <w:r w:rsidR="00CA549D" w:rsidRPr="00DE1E2B">
          <w:rPr>
            <w:rStyle w:val="Hyperlink"/>
          </w:rPr>
          <w:t>http://www.diabetes.org/</w:t>
        </w:r>
      </w:hyperlink>
      <w:r>
        <w:rPr>
          <w:rStyle w:val="text"/>
        </w:rPr>
        <w:t xml:space="preserve"> as a good starting point. For community education about diabetes I would like to recommend starting with education in the primary schools by providing </w:t>
      </w:r>
      <w:r w:rsidR="006616FE">
        <w:rPr>
          <w:rStyle w:val="text"/>
        </w:rPr>
        <w:t>lunches that are of good nutritional standing. That along with posters will help to teach children to achieve and maintain good eating habit</w:t>
      </w:r>
      <w:r w:rsidR="00CA549D">
        <w:rPr>
          <w:rStyle w:val="text"/>
        </w:rPr>
        <w:t>s</w:t>
      </w:r>
      <w:r w:rsidR="006616FE">
        <w:rPr>
          <w:rStyle w:val="text"/>
        </w:rPr>
        <w:t xml:space="preserve"> to keep their weight down. Physical education in the </w:t>
      </w:r>
      <w:r w:rsidR="004A226A">
        <w:rPr>
          <w:rStyle w:val="text"/>
        </w:rPr>
        <w:t>secondary</w:t>
      </w:r>
      <w:r w:rsidR="006616FE">
        <w:rPr>
          <w:rStyle w:val="text"/>
        </w:rPr>
        <w:t xml:space="preserve"> schools should also be brought back to keep</w:t>
      </w:r>
      <w:r w:rsidR="00CA549D">
        <w:rPr>
          <w:rStyle w:val="text"/>
        </w:rPr>
        <w:t>,</w:t>
      </w:r>
      <w:r w:rsidR="006616FE">
        <w:rPr>
          <w:rStyle w:val="text"/>
        </w:rPr>
        <w:t xml:space="preserve"> and firmly establish</w:t>
      </w:r>
      <w:r w:rsidR="00CA549D">
        <w:rPr>
          <w:rStyle w:val="text"/>
        </w:rPr>
        <w:t>,</w:t>
      </w:r>
      <w:r w:rsidR="006616FE">
        <w:rPr>
          <w:rStyle w:val="text"/>
        </w:rPr>
        <w:t xml:space="preserve"> an increased physical activity lifestyle in the young people. Good habits that are started at a young age are more likely to </w:t>
      </w:r>
      <w:r w:rsidR="004A226A">
        <w:rPr>
          <w:rStyle w:val="text"/>
        </w:rPr>
        <w:t>continue</w:t>
      </w:r>
      <w:r w:rsidR="006616FE">
        <w:rPr>
          <w:rStyle w:val="text"/>
        </w:rPr>
        <w:t xml:space="preserve"> into adulthood, and that is </w:t>
      </w:r>
      <w:r w:rsidR="004A226A">
        <w:rPr>
          <w:rStyle w:val="text"/>
        </w:rPr>
        <w:t>easier</w:t>
      </w:r>
      <w:r w:rsidR="006616FE">
        <w:rPr>
          <w:rStyle w:val="text"/>
        </w:rPr>
        <w:t xml:space="preserve"> to maintain than to teach new habits to adults.</w:t>
      </w:r>
    </w:p>
    <w:p w:rsidR="00F01C02" w:rsidRDefault="006616FE" w:rsidP="0037342A">
      <w:pPr>
        <w:shd w:val="clear" w:color="auto" w:fill="FFFFFF"/>
        <w:ind w:firstLine="720"/>
        <w:rPr>
          <w:bCs/>
        </w:rPr>
      </w:pPr>
      <w:r>
        <w:rPr>
          <w:rStyle w:val="text"/>
        </w:rPr>
        <w:lastRenderedPageBreak/>
        <w:t xml:space="preserve">COPD, is an </w:t>
      </w:r>
      <w:r w:rsidR="004A226A">
        <w:rPr>
          <w:rStyle w:val="text"/>
        </w:rPr>
        <w:t>acronym</w:t>
      </w:r>
      <w:r>
        <w:rPr>
          <w:rStyle w:val="text"/>
        </w:rPr>
        <w:t xml:space="preserve"> for </w:t>
      </w:r>
      <w:r w:rsidRPr="006616FE">
        <w:rPr>
          <w:rFonts w:eastAsia="Times New Roman"/>
          <w:bCs/>
          <w:color w:val="auto"/>
          <w:kern w:val="36"/>
        </w:rPr>
        <w:t xml:space="preserve">Chronic </w:t>
      </w:r>
      <w:r w:rsidR="00CA549D">
        <w:rPr>
          <w:rFonts w:eastAsia="Times New Roman"/>
          <w:bCs/>
          <w:color w:val="auto"/>
          <w:kern w:val="36"/>
        </w:rPr>
        <w:t>O</w:t>
      </w:r>
      <w:r w:rsidR="00CA549D" w:rsidRPr="006616FE">
        <w:rPr>
          <w:rFonts w:eastAsia="Times New Roman"/>
          <w:bCs/>
          <w:color w:val="auto"/>
          <w:kern w:val="36"/>
        </w:rPr>
        <w:t xml:space="preserve">bstructive </w:t>
      </w:r>
      <w:r w:rsidR="00CA549D">
        <w:rPr>
          <w:rFonts w:eastAsia="Times New Roman"/>
          <w:bCs/>
          <w:color w:val="auto"/>
          <w:kern w:val="36"/>
        </w:rPr>
        <w:t>P</w:t>
      </w:r>
      <w:r w:rsidR="00CA549D" w:rsidRPr="006616FE">
        <w:rPr>
          <w:rFonts w:eastAsia="Times New Roman"/>
          <w:bCs/>
          <w:color w:val="auto"/>
          <w:kern w:val="36"/>
        </w:rPr>
        <w:t xml:space="preserve">ulmonary </w:t>
      </w:r>
      <w:r w:rsidR="00CA549D">
        <w:rPr>
          <w:rFonts w:eastAsia="Times New Roman"/>
          <w:bCs/>
          <w:color w:val="auto"/>
          <w:kern w:val="36"/>
        </w:rPr>
        <w:t>D</w:t>
      </w:r>
      <w:r w:rsidR="00CA549D" w:rsidRPr="006616FE">
        <w:rPr>
          <w:rFonts w:eastAsia="Times New Roman"/>
          <w:bCs/>
          <w:color w:val="auto"/>
          <w:kern w:val="36"/>
        </w:rPr>
        <w:t>isease</w:t>
      </w:r>
      <w:r w:rsidR="00CA549D">
        <w:rPr>
          <w:rFonts w:eastAsia="Times New Roman"/>
          <w:bCs/>
          <w:color w:val="auto"/>
          <w:kern w:val="36"/>
        </w:rPr>
        <w:t xml:space="preserve"> </w:t>
      </w:r>
      <w:r>
        <w:rPr>
          <w:rFonts w:eastAsia="Times New Roman"/>
          <w:bCs/>
          <w:color w:val="auto"/>
          <w:kern w:val="36"/>
        </w:rPr>
        <w:t>which can include the following</w:t>
      </w:r>
      <w:r w:rsidR="00F01C02">
        <w:rPr>
          <w:rFonts w:eastAsia="Times New Roman"/>
          <w:bCs/>
          <w:color w:val="auto"/>
          <w:kern w:val="36"/>
        </w:rPr>
        <w:t xml:space="preserve"> “</w:t>
      </w:r>
      <w:r w:rsidR="00F01C02" w:rsidRPr="006616FE">
        <w:rPr>
          <w:rFonts w:eastAsia="Times New Roman"/>
          <w:color w:val="auto"/>
        </w:rPr>
        <w:t xml:space="preserve">Chronic obstructive airways disease; Chronic obstructive lung disease; Chronic bronchitis; Emphysema; Bronchitis </w:t>
      </w:r>
      <w:r w:rsidR="00F01C02">
        <w:rPr>
          <w:rFonts w:eastAsia="Times New Roman"/>
          <w:color w:val="auto"/>
        </w:rPr>
        <w:t>–</w:t>
      </w:r>
      <w:r w:rsidR="00F01C02" w:rsidRPr="006616FE">
        <w:rPr>
          <w:rFonts w:eastAsia="Times New Roman"/>
          <w:color w:val="auto"/>
        </w:rPr>
        <w:t xml:space="preserve"> chronic</w:t>
      </w:r>
      <w:r w:rsidR="00F01C02">
        <w:rPr>
          <w:rFonts w:eastAsia="Times New Roman"/>
          <w:color w:val="auto"/>
        </w:rPr>
        <w:t>” (</w:t>
      </w:r>
      <w:hyperlink r:id="rId10" w:history="1">
        <w:r w:rsidR="00F01C02" w:rsidRPr="00962D8C">
          <w:rPr>
            <w:rStyle w:val="Hyperlink"/>
            <w:rFonts w:eastAsia="Times New Roman"/>
            <w:bCs/>
            <w:kern w:val="36"/>
          </w:rPr>
          <w:t>www.ncbi.nlm.nih.gov</w:t>
        </w:r>
      </w:hyperlink>
      <w:r w:rsidR="00F01C02">
        <w:rPr>
          <w:rFonts w:eastAsia="Times New Roman"/>
          <w:bCs/>
          <w:color w:val="auto"/>
          <w:kern w:val="36"/>
        </w:rPr>
        <w:t xml:space="preserve">). The basic symptoms usually develop slowly over time and can include coughing, fatigue, increased respiratory infections, </w:t>
      </w:r>
      <w:proofErr w:type="gramStart"/>
      <w:r w:rsidR="00F01C02">
        <w:rPr>
          <w:rFonts w:eastAsia="Times New Roman"/>
          <w:bCs/>
          <w:color w:val="auto"/>
          <w:kern w:val="36"/>
        </w:rPr>
        <w:t>shortness</w:t>
      </w:r>
      <w:proofErr w:type="gramEnd"/>
      <w:r w:rsidR="00F01C02">
        <w:rPr>
          <w:rFonts w:eastAsia="Times New Roman"/>
          <w:bCs/>
          <w:color w:val="auto"/>
          <w:kern w:val="36"/>
        </w:rPr>
        <w:t xml:space="preserve"> of breath (dyspnea), wheezing and difficulty catching one’s breath. According to the CDC “</w:t>
      </w:r>
      <w:r w:rsidR="00CA549D">
        <w:rPr>
          <w:rFonts w:eastAsia="Times New Roman"/>
          <w:color w:val="auto"/>
        </w:rPr>
        <w:t>I</w:t>
      </w:r>
      <w:r w:rsidR="00CA549D" w:rsidRPr="00F01C02">
        <w:rPr>
          <w:rFonts w:eastAsia="Times New Roman"/>
          <w:color w:val="auto"/>
        </w:rPr>
        <w:t xml:space="preserve">n </w:t>
      </w:r>
      <w:r w:rsidR="00F01C02" w:rsidRPr="00F01C02">
        <w:rPr>
          <w:rFonts w:eastAsia="Times New Roman"/>
          <w:color w:val="auto"/>
        </w:rPr>
        <w:t>2007–2009, 5.1% (11.8 million) of adults aged 18 and over had COPD—a rate that was stable from 1998 through 2009.</w:t>
      </w:r>
      <w:r w:rsidR="00CA549D">
        <w:rPr>
          <w:rFonts w:eastAsia="Times New Roman"/>
          <w:color w:val="auto"/>
        </w:rPr>
        <w:t xml:space="preserve">” </w:t>
      </w:r>
      <w:r w:rsidR="00F01C02">
        <w:rPr>
          <w:rFonts w:eastAsia="Times New Roman"/>
          <w:color w:val="auto"/>
        </w:rPr>
        <w:t>Also according to the CDC f</w:t>
      </w:r>
      <w:r w:rsidR="00F01C02" w:rsidRPr="00F01C02">
        <w:rPr>
          <w:rFonts w:eastAsia="Times New Roman"/>
          <w:color w:val="auto"/>
        </w:rPr>
        <w:t>or each 3-year period from 1998 through 2009, women had higher COPD prevalence than men. For 2007–2009, 6.1% of women (7.4 million) had COPD compared with 4.1% of men (4.4 million)</w:t>
      </w:r>
      <w:r w:rsidR="00F01C02">
        <w:rPr>
          <w:rFonts w:eastAsia="Times New Roman"/>
          <w:color w:val="auto"/>
        </w:rPr>
        <w:t xml:space="preserve">. Treatments for COPD include </w:t>
      </w:r>
      <w:r w:rsidR="0037342A">
        <w:rPr>
          <w:bCs/>
        </w:rPr>
        <w:t xml:space="preserve">inhalers that open the airways, inhaled steroids that reduce lung inflammation, other oral anti-inflammatory and steroids along with oxygen </w:t>
      </w:r>
      <w:r w:rsidR="00BC497C">
        <w:rPr>
          <w:bCs/>
        </w:rPr>
        <w:t>therapy</w:t>
      </w:r>
      <w:r w:rsidR="0037342A">
        <w:rPr>
          <w:bCs/>
        </w:rPr>
        <w:t xml:space="preserve">.  Antibiotics and </w:t>
      </w:r>
      <w:r w:rsidR="00BC497C">
        <w:rPr>
          <w:bCs/>
        </w:rPr>
        <w:t>Pulmonary</w:t>
      </w:r>
      <w:r w:rsidR="0037342A">
        <w:rPr>
          <w:bCs/>
        </w:rPr>
        <w:t xml:space="preserve"> therapy are also used as treatments. And if you smoke, you should stop to limit lung damage. The prime risk factor for COPD is smoking. Some of the less common risk factors are people who lack a protein called alpha-1 antitrypsin, and exposure to certain gasses and fumes such as cooking fires and second hand smoke. </w:t>
      </w:r>
    </w:p>
    <w:p w:rsidR="0037342A" w:rsidRDefault="0037342A" w:rsidP="0037342A">
      <w:pPr>
        <w:shd w:val="clear" w:color="auto" w:fill="FFFFFF"/>
        <w:ind w:firstLine="720"/>
        <w:rPr>
          <w:bCs/>
        </w:rPr>
      </w:pPr>
      <w:r>
        <w:rPr>
          <w:bCs/>
        </w:rPr>
        <w:t xml:space="preserve">The question is what I would do for public education for COPD, and I am not sure there is anything more as a society we can do. The risks of smoking are clearly and graphically outlined on each package of cigarettes, and if you can read you can choose to smoke or not. </w:t>
      </w:r>
    </w:p>
    <w:p w:rsidR="005A7DE1" w:rsidRDefault="005A7DE1" w:rsidP="0037342A">
      <w:pPr>
        <w:shd w:val="clear" w:color="auto" w:fill="FFFFFF"/>
        <w:ind w:firstLine="720"/>
        <w:rPr>
          <w:bCs/>
        </w:rPr>
      </w:pPr>
      <w:r>
        <w:rPr>
          <w:bCs/>
        </w:rPr>
        <w:t xml:space="preserve">When a person has COPD and diabetes, a </w:t>
      </w:r>
      <w:r w:rsidR="004A226A">
        <w:rPr>
          <w:bCs/>
        </w:rPr>
        <w:t>viscous</w:t>
      </w:r>
      <w:r>
        <w:rPr>
          <w:bCs/>
        </w:rPr>
        <w:t xml:space="preserve"> cycle can develop that will exasperate both conditions in the effected person.</w:t>
      </w:r>
      <w:r w:rsidR="004A226A">
        <w:rPr>
          <w:bCs/>
        </w:rPr>
        <w:t xml:space="preserve"> People with COPD usually cannot be physically active enough to control the diabetes and some corticosteroids have been known to adversely affect diabetes control. When the person gains weight because of the diabetes this puts additional pressure on the lungs and diminishes lung capacity which increases the symptoms of COPD. It </w:t>
      </w:r>
      <w:r w:rsidR="004A226A">
        <w:rPr>
          <w:bCs/>
        </w:rPr>
        <w:lastRenderedPageBreak/>
        <w:t xml:space="preserve">can be very difficult to control both diseases due to this cycle and the best was to control it is to prevent both diseases from the get go. It’s all about a healthy lifestyle. </w:t>
      </w:r>
    </w:p>
    <w:p w:rsidR="005A7DE1" w:rsidRDefault="005A7DE1" w:rsidP="0037342A">
      <w:pPr>
        <w:shd w:val="clear" w:color="auto" w:fill="FFFFFF"/>
        <w:ind w:firstLine="720"/>
        <w:rPr>
          <w:bCs/>
        </w:rPr>
      </w:pPr>
    </w:p>
    <w:p w:rsidR="005A7DE1" w:rsidRDefault="005A7DE1" w:rsidP="0037342A">
      <w:pPr>
        <w:shd w:val="clear" w:color="auto" w:fill="FFFFFF"/>
        <w:ind w:firstLine="720"/>
        <w:rPr>
          <w:bCs/>
        </w:rPr>
      </w:pPr>
    </w:p>
    <w:p w:rsidR="005A7DE1" w:rsidRDefault="004A226A" w:rsidP="004A226A">
      <w:pPr>
        <w:shd w:val="clear" w:color="auto" w:fill="FFFFFF"/>
        <w:ind w:firstLine="720"/>
        <w:jc w:val="center"/>
        <w:rPr>
          <w:bCs/>
        </w:rPr>
      </w:pPr>
      <w:r>
        <w:rPr>
          <w:bCs/>
        </w:rPr>
        <w:t>References</w:t>
      </w:r>
    </w:p>
    <w:p w:rsidR="004A226A" w:rsidRDefault="004A226A" w:rsidP="004A226A">
      <w:pPr>
        <w:shd w:val="clear" w:color="auto" w:fill="FFFFFF"/>
        <w:ind w:firstLine="720"/>
        <w:jc w:val="center"/>
        <w:rPr>
          <w:bCs/>
        </w:rPr>
      </w:pPr>
    </w:p>
    <w:p w:rsidR="004A226A" w:rsidRDefault="00DC25FF" w:rsidP="004A226A">
      <w:hyperlink r:id="rId11" w:history="1">
        <w:r w:rsidR="004A226A">
          <w:rPr>
            <w:rStyle w:val="Hyperlink"/>
          </w:rPr>
          <w:t>http://www.emc.maricopa.edu/academics/physed/wellness/what_diabetes.html</w:t>
        </w:r>
      </w:hyperlink>
    </w:p>
    <w:p w:rsidR="004A226A" w:rsidRDefault="00DC25FF" w:rsidP="004A226A">
      <w:hyperlink r:id="rId12" w:history="1">
        <w:r w:rsidR="004A226A">
          <w:rPr>
            <w:rStyle w:val="Hyperlink"/>
          </w:rPr>
          <w:t>http://www.who.int/diabetes/facts/world_figures/en/index3.html</w:t>
        </w:r>
      </w:hyperlink>
    </w:p>
    <w:p w:rsidR="004A226A" w:rsidRDefault="00DC25FF" w:rsidP="004A226A">
      <w:hyperlink r:id="rId13" w:history="1">
        <w:r w:rsidR="004A226A">
          <w:rPr>
            <w:rStyle w:val="Hyperlink"/>
          </w:rPr>
          <w:t>http://www.diabetes.org/diabetes-basics/prevention/my-health-advisor/?cr=calculatehealthadvisor&amp;gclid=CO7cr-jAw6wCFcQbQgodjwsRqQ</w:t>
        </w:r>
      </w:hyperlink>
      <w:r w:rsidR="004A226A">
        <w:t xml:space="preserve"> risk assessment</w:t>
      </w:r>
    </w:p>
    <w:p w:rsidR="004A226A" w:rsidRDefault="00DC25FF" w:rsidP="004A226A">
      <w:hyperlink r:id="rId14" w:history="1">
        <w:r w:rsidR="004A226A">
          <w:rPr>
            <w:rStyle w:val="Hyperlink"/>
          </w:rPr>
          <w:t>http://www.yourdiseaserisk.wustl.edu/hccpquiz.pl?lang=english&amp;func=show&amp;quiz=diabetes&amp;page=risk_list</w:t>
        </w:r>
      </w:hyperlink>
      <w:r w:rsidR="004A226A">
        <w:t xml:space="preserve"> risk factors</w:t>
      </w:r>
    </w:p>
    <w:p w:rsidR="004A226A" w:rsidRDefault="00DC25FF" w:rsidP="004A226A">
      <w:hyperlink r:id="rId15" w:history="1">
        <w:r w:rsidR="004A226A">
          <w:rPr>
            <w:rStyle w:val="Hyperlink"/>
          </w:rPr>
          <w:t>http://www.caldiabetes.org/content_display.cfm?ContentID=743</w:t>
        </w:r>
      </w:hyperlink>
      <w:r w:rsidR="004A226A">
        <w:t xml:space="preserve"> diabetic care</w:t>
      </w:r>
    </w:p>
    <w:p w:rsidR="004A226A" w:rsidRDefault="00DC25FF" w:rsidP="004A226A">
      <w:hyperlink r:id="rId16" w:history="1">
        <w:r w:rsidR="004A226A">
          <w:rPr>
            <w:rStyle w:val="Hyperlink"/>
          </w:rPr>
          <w:t>http://www.diabetes.co.uk/treatment.html</w:t>
        </w:r>
      </w:hyperlink>
      <w:r w:rsidR="004A226A">
        <w:t xml:space="preserve"> diabetic treatment</w:t>
      </w:r>
    </w:p>
    <w:p w:rsidR="004A226A" w:rsidRDefault="00DC25FF" w:rsidP="004A226A">
      <w:hyperlink r:id="rId17" w:anchor="section=article" w:history="1">
        <w:r w:rsidR="004A226A" w:rsidRPr="00962D8C">
          <w:rPr>
            <w:rStyle w:val="Hyperlink"/>
          </w:rPr>
          <w:t>http://causes.msn.com/stopdiabetes#section=article</w:t>
        </w:r>
      </w:hyperlink>
      <w:r w:rsidR="004A226A">
        <w:t xml:space="preserve"> example of public awareness.</w:t>
      </w:r>
    </w:p>
    <w:p w:rsidR="004A226A" w:rsidRDefault="00DC25FF" w:rsidP="004A226A">
      <w:hyperlink r:id="rId18" w:history="1">
        <w:r w:rsidR="004A226A" w:rsidRPr="00962D8C">
          <w:rPr>
            <w:rStyle w:val="Hyperlink"/>
          </w:rPr>
          <w:t>http://www.cdc.gov/diabetes/consumer/learn.htm</w:t>
        </w:r>
      </w:hyperlink>
      <w:r w:rsidR="004A226A">
        <w:t xml:space="preserve"> symptoms</w:t>
      </w:r>
    </w:p>
    <w:p w:rsidR="004A226A" w:rsidRDefault="004A226A" w:rsidP="004A226A"/>
    <w:p w:rsidR="004A226A" w:rsidRDefault="004A226A" w:rsidP="004A226A">
      <w:r>
        <w:t>COPD</w:t>
      </w:r>
    </w:p>
    <w:p w:rsidR="004A226A" w:rsidRDefault="00DC25FF" w:rsidP="004A226A">
      <w:hyperlink r:id="rId19" w:history="1">
        <w:r w:rsidR="004A226A">
          <w:rPr>
            <w:rStyle w:val="Hyperlink"/>
          </w:rPr>
          <w:t>http://www.ncbi.nlm.nih.gov/pubmedhealth/PMH0001153/</w:t>
        </w:r>
      </w:hyperlink>
    </w:p>
    <w:p w:rsidR="004A226A" w:rsidRDefault="00DC25FF" w:rsidP="004A226A">
      <w:hyperlink r:id="rId20" w:history="1">
        <w:r w:rsidR="004A226A">
          <w:rPr>
            <w:rStyle w:val="Hyperlink"/>
          </w:rPr>
          <w:t>http://www.cdc.gov/nchs/data/databriefs/db63.htm</w:t>
        </w:r>
      </w:hyperlink>
    </w:p>
    <w:p w:rsidR="004A226A" w:rsidRDefault="00DC25FF" w:rsidP="004A226A">
      <w:hyperlink r:id="rId21" w:history="1">
        <w:r w:rsidR="004A226A">
          <w:rPr>
            <w:rStyle w:val="Hyperlink"/>
          </w:rPr>
          <w:t>http://cfpub.epa.gov/eroe/index.cfm?fuseaction=detail.viewInd&amp;lv=list.listByAlpha&amp;r=235293&amp;subtop=381</w:t>
        </w:r>
      </w:hyperlink>
      <w:r w:rsidR="004A226A">
        <w:t xml:space="preserve"> rates</w:t>
      </w:r>
    </w:p>
    <w:p w:rsidR="004A226A" w:rsidRDefault="004A226A" w:rsidP="004A226A"/>
    <w:p w:rsidR="004A226A" w:rsidRDefault="004A226A" w:rsidP="004A226A">
      <w:r>
        <w:lastRenderedPageBreak/>
        <w:t>How each disease affects the other</w:t>
      </w:r>
    </w:p>
    <w:p w:rsidR="004A226A" w:rsidRDefault="00DC25FF" w:rsidP="004A226A">
      <w:hyperlink r:id="rId22" w:history="1">
        <w:r w:rsidR="004A226A">
          <w:rPr>
            <w:rStyle w:val="Hyperlink"/>
          </w:rPr>
          <w:t>http://journal.diabetes.org/clinicaldiabetes/v18n22000/pg88a.htm</w:t>
        </w:r>
      </w:hyperlink>
      <w:r w:rsidR="004A226A">
        <w:t xml:space="preserve"> </w:t>
      </w:r>
    </w:p>
    <w:p w:rsidR="004A226A" w:rsidRDefault="00DC25FF" w:rsidP="004A226A">
      <w:hyperlink r:id="rId23" w:history="1">
        <w:r w:rsidR="004A226A">
          <w:rPr>
            <w:rStyle w:val="Hyperlink"/>
          </w:rPr>
          <w:t>http://blog.copdfoundation.org/diabetes-in-patients-with-copd/</w:t>
        </w:r>
      </w:hyperlink>
    </w:p>
    <w:p w:rsidR="004A226A" w:rsidRDefault="004A226A" w:rsidP="004A226A">
      <w:pPr>
        <w:shd w:val="clear" w:color="auto" w:fill="FFFFFF"/>
        <w:ind w:firstLine="720"/>
        <w:jc w:val="center"/>
        <w:rPr>
          <w:bCs/>
        </w:rPr>
      </w:pPr>
    </w:p>
    <w:p w:rsidR="00570E14" w:rsidRDefault="00570E14" w:rsidP="00490850">
      <w:pPr>
        <w:shd w:val="clear" w:color="auto" w:fill="FFFFFF"/>
        <w:ind w:firstLine="720"/>
        <w:rPr>
          <w:bCs/>
        </w:rPr>
      </w:pPr>
    </w:p>
    <w:p w:rsidR="00570E14" w:rsidRDefault="00570E14" w:rsidP="00490850">
      <w:pPr>
        <w:shd w:val="clear" w:color="auto" w:fill="FFFFFF"/>
        <w:ind w:firstLine="720"/>
      </w:pPr>
    </w:p>
    <w:p w:rsidR="007B6CC7" w:rsidRDefault="007B6CC7" w:rsidP="00490850">
      <w:pPr>
        <w:shd w:val="clear" w:color="auto" w:fill="FFFFFF"/>
        <w:ind w:firstLine="720"/>
      </w:pPr>
    </w:p>
    <w:p w:rsidR="007B6CC7" w:rsidRDefault="007B6CC7" w:rsidP="00490850">
      <w:pPr>
        <w:shd w:val="clear" w:color="auto" w:fill="FFFFFF"/>
        <w:ind w:firstLine="720"/>
      </w:pPr>
    </w:p>
    <w:p w:rsidR="007B6CC7" w:rsidRDefault="007B6CC7" w:rsidP="00490850">
      <w:pPr>
        <w:shd w:val="clear" w:color="auto" w:fill="FFFFFF"/>
        <w:ind w:firstLine="720"/>
      </w:pPr>
    </w:p>
    <w:p w:rsidR="007B6CC7" w:rsidRPr="00490850" w:rsidRDefault="007B6CC7" w:rsidP="00490850">
      <w:pPr>
        <w:shd w:val="clear" w:color="auto" w:fill="FFFFFF"/>
        <w:ind w:firstLine="720"/>
        <w:rPr>
          <w:rFonts w:eastAsia="Times New Roman"/>
        </w:rPr>
      </w:pPr>
    </w:p>
    <w:p w:rsidR="0058781E" w:rsidRDefault="0058781E"/>
    <w:sectPr w:rsidR="0058781E" w:rsidSect="00A0132B">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35196B"/>
    <w:multiLevelType w:val="multilevel"/>
    <w:tmpl w:val="8EC48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847CD0"/>
    <w:multiLevelType w:val="multilevel"/>
    <w:tmpl w:val="39A4B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6C2F01"/>
    <w:multiLevelType w:val="multilevel"/>
    <w:tmpl w:val="EBAE2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C356B6"/>
    <w:multiLevelType w:val="multilevel"/>
    <w:tmpl w:val="BA10A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615D1F"/>
    <w:multiLevelType w:val="multilevel"/>
    <w:tmpl w:val="8E5A9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62D17AF"/>
    <w:multiLevelType w:val="multilevel"/>
    <w:tmpl w:val="70EA2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96A54F0"/>
    <w:multiLevelType w:val="multilevel"/>
    <w:tmpl w:val="67DE3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31245C3"/>
    <w:multiLevelType w:val="multilevel"/>
    <w:tmpl w:val="2228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
  </w:num>
  <w:num w:numId="3">
    <w:abstractNumId w:val="5"/>
  </w:num>
  <w:num w:numId="4">
    <w:abstractNumId w:val="3"/>
  </w:num>
  <w:num w:numId="5">
    <w:abstractNumId w:val="2"/>
  </w:num>
  <w:num w:numId="6">
    <w:abstractNumId w:val="0"/>
  </w:num>
  <w:num w:numId="7">
    <w:abstractNumId w:val="4"/>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drawingGridHorizontalSpacing w:val="120"/>
  <w:displayHorizontalDrawingGridEvery w:val="2"/>
  <w:displayVerticalDrawingGridEvery w:val="2"/>
  <w:characterSpacingControl w:val="doNotCompress"/>
  <w:compat/>
  <w:rsids>
    <w:rsidRoot w:val="0058109F"/>
    <w:rsid w:val="00084DD3"/>
    <w:rsid w:val="00324DEA"/>
    <w:rsid w:val="0037342A"/>
    <w:rsid w:val="00490850"/>
    <w:rsid w:val="004946E5"/>
    <w:rsid w:val="004A226A"/>
    <w:rsid w:val="00570E14"/>
    <w:rsid w:val="0058109F"/>
    <w:rsid w:val="0058781E"/>
    <w:rsid w:val="005A7DE1"/>
    <w:rsid w:val="00647FB5"/>
    <w:rsid w:val="006616FE"/>
    <w:rsid w:val="00756DC0"/>
    <w:rsid w:val="007B6CC7"/>
    <w:rsid w:val="00A0132B"/>
    <w:rsid w:val="00AB0A3E"/>
    <w:rsid w:val="00BC497C"/>
    <w:rsid w:val="00CA549D"/>
    <w:rsid w:val="00D37D8B"/>
    <w:rsid w:val="00DC25FF"/>
    <w:rsid w:val="00E16ACD"/>
    <w:rsid w:val="00F01C02"/>
    <w:rsid w:val="00F509ED"/>
    <w:rsid w:val="00F9110C"/>
    <w:rsid w:val="00FB62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4"/>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81E"/>
  </w:style>
  <w:style w:type="paragraph" w:styleId="Heading1">
    <w:name w:val="heading 1"/>
    <w:basedOn w:val="Normal"/>
    <w:link w:val="Heading1Char"/>
    <w:uiPriority w:val="9"/>
    <w:qFormat/>
    <w:rsid w:val="006616FE"/>
    <w:pPr>
      <w:spacing w:before="100" w:beforeAutospacing="1" w:after="100" w:afterAutospacing="1" w:line="240" w:lineRule="auto"/>
      <w:outlineLvl w:val="0"/>
    </w:pPr>
    <w:rPr>
      <w:rFonts w:eastAsia="Times New Roman"/>
      <w:b/>
      <w:bCs/>
      <w:color w:val="auto"/>
      <w:kern w:val="36"/>
      <w:sz w:val="48"/>
      <w:szCs w:val="48"/>
    </w:rPr>
  </w:style>
  <w:style w:type="paragraph" w:styleId="Heading2">
    <w:name w:val="heading 2"/>
    <w:basedOn w:val="Normal"/>
    <w:next w:val="Normal"/>
    <w:link w:val="Heading2Char"/>
    <w:uiPriority w:val="9"/>
    <w:unhideWhenUsed/>
    <w:qFormat/>
    <w:rsid w:val="00F01C0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F01C0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6CC7"/>
    <w:rPr>
      <w:color w:val="0000FF" w:themeColor="hyperlink"/>
      <w:u w:val="single"/>
    </w:rPr>
  </w:style>
  <w:style w:type="paragraph" w:styleId="NormalWeb">
    <w:name w:val="Normal (Web)"/>
    <w:basedOn w:val="Normal"/>
    <w:uiPriority w:val="99"/>
    <w:unhideWhenUsed/>
    <w:rsid w:val="00570E14"/>
    <w:pPr>
      <w:spacing w:before="100" w:beforeAutospacing="1" w:after="100" w:afterAutospacing="1" w:line="240" w:lineRule="auto"/>
    </w:pPr>
    <w:rPr>
      <w:rFonts w:eastAsia="Times New Roman"/>
      <w:color w:val="auto"/>
    </w:rPr>
  </w:style>
  <w:style w:type="character" w:customStyle="1" w:styleId="text">
    <w:name w:val="text"/>
    <w:basedOn w:val="DefaultParagraphFont"/>
    <w:rsid w:val="00324DEA"/>
  </w:style>
  <w:style w:type="character" w:customStyle="1" w:styleId="Heading1Char">
    <w:name w:val="Heading 1 Char"/>
    <w:basedOn w:val="DefaultParagraphFont"/>
    <w:link w:val="Heading1"/>
    <w:uiPriority w:val="9"/>
    <w:rsid w:val="006616FE"/>
    <w:rPr>
      <w:rFonts w:eastAsia="Times New Roman"/>
      <w:b/>
      <w:bCs/>
      <w:color w:val="auto"/>
      <w:kern w:val="36"/>
      <w:sz w:val="48"/>
      <w:szCs w:val="48"/>
    </w:rPr>
  </w:style>
  <w:style w:type="character" w:customStyle="1" w:styleId="title">
    <w:name w:val="title"/>
    <w:basedOn w:val="DefaultParagraphFont"/>
    <w:rsid w:val="006616FE"/>
  </w:style>
  <w:style w:type="character" w:customStyle="1" w:styleId="Heading2Char">
    <w:name w:val="Heading 2 Char"/>
    <w:basedOn w:val="DefaultParagraphFont"/>
    <w:link w:val="Heading2"/>
    <w:uiPriority w:val="9"/>
    <w:rsid w:val="00F01C0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F01C02"/>
    <w:rPr>
      <w:rFonts w:asciiTheme="majorHAnsi" w:eastAsiaTheme="majorEastAsia" w:hAnsiTheme="majorHAnsi" w:cstheme="majorBidi"/>
      <w:b/>
      <w:bCs/>
      <w:color w:val="4F81BD" w:themeColor="accent1"/>
    </w:rPr>
  </w:style>
  <w:style w:type="character" w:customStyle="1" w:styleId="print-text">
    <w:name w:val="print-text"/>
    <w:basedOn w:val="DefaultParagraphFont"/>
    <w:rsid w:val="00F01C02"/>
  </w:style>
  <w:style w:type="paragraph" w:customStyle="1" w:styleId="noprintvw">
    <w:name w:val="noprintvw"/>
    <w:basedOn w:val="Normal"/>
    <w:rsid w:val="00F01C02"/>
    <w:pPr>
      <w:spacing w:before="100" w:beforeAutospacing="1" w:after="100" w:afterAutospacing="1" w:line="240" w:lineRule="auto"/>
    </w:pPr>
    <w:rPr>
      <w:rFonts w:eastAsia="Times New Roman"/>
      <w:color w:val="auto"/>
    </w:rPr>
  </w:style>
  <w:style w:type="paragraph" w:customStyle="1" w:styleId="small">
    <w:name w:val="small"/>
    <w:basedOn w:val="Normal"/>
    <w:rsid w:val="00F01C02"/>
    <w:pPr>
      <w:spacing w:before="100" w:beforeAutospacing="1" w:after="100" w:afterAutospacing="1" w:line="240" w:lineRule="auto"/>
    </w:pPr>
    <w:rPr>
      <w:rFonts w:eastAsia="Times New Roman"/>
      <w:color w:val="auto"/>
    </w:rPr>
  </w:style>
  <w:style w:type="paragraph" w:styleId="BalloonText">
    <w:name w:val="Balloon Text"/>
    <w:basedOn w:val="Normal"/>
    <w:link w:val="BalloonTextChar"/>
    <w:uiPriority w:val="99"/>
    <w:semiHidden/>
    <w:unhideWhenUsed/>
    <w:rsid w:val="00F01C0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1C02"/>
    <w:rPr>
      <w:rFonts w:ascii="Tahoma" w:hAnsi="Tahoma" w:cs="Tahoma"/>
      <w:sz w:val="16"/>
      <w:szCs w:val="16"/>
    </w:rPr>
  </w:style>
  <w:style w:type="character" w:styleId="FollowedHyperlink">
    <w:name w:val="FollowedHyperlink"/>
    <w:basedOn w:val="DefaultParagraphFont"/>
    <w:uiPriority w:val="99"/>
    <w:semiHidden/>
    <w:unhideWhenUsed/>
    <w:rsid w:val="004A226A"/>
    <w:rPr>
      <w:color w:val="800080" w:themeColor="followedHyperlink"/>
      <w:u w:val="single"/>
    </w:rPr>
  </w:style>
  <w:style w:type="character" w:styleId="CommentReference">
    <w:name w:val="annotation reference"/>
    <w:basedOn w:val="DefaultParagraphFont"/>
    <w:uiPriority w:val="99"/>
    <w:semiHidden/>
    <w:unhideWhenUsed/>
    <w:rsid w:val="00D37D8B"/>
    <w:rPr>
      <w:sz w:val="16"/>
      <w:szCs w:val="16"/>
    </w:rPr>
  </w:style>
  <w:style w:type="paragraph" w:styleId="CommentText">
    <w:name w:val="annotation text"/>
    <w:basedOn w:val="Normal"/>
    <w:link w:val="CommentTextChar"/>
    <w:uiPriority w:val="99"/>
    <w:semiHidden/>
    <w:unhideWhenUsed/>
    <w:rsid w:val="00D37D8B"/>
    <w:pPr>
      <w:spacing w:line="240" w:lineRule="auto"/>
    </w:pPr>
    <w:rPr>
      <w:sz w:val="20"/>
      <w:szCs w:val="20"/>
    </w:rPr>
  </w:style>
  <w:style w:type="character" w:customStyle="1" w:styleId="CommentTextChar">
    <w:name w:val="Comment Text Char"/>
    <w:basedOn w:val="DefaultParagraphFont"/>
    <w:link w:val="CommentText"/>
    <w:uiPriority w:val="99"/>
    <w:semiHidden/>
    <w:rsid w:val="00D37D8B"/>
    <w:rPr>
      <w:sz w:val="20"/>
      <w:szCs w:val="20"/>
    </w:rPr>
  </w:style>
  <w:style w:type="paragraph" w:styleId="CommentSubject">
    <w:name w:val="annotation subject"/>
    <w:basedOn w:val="CommentText"/>
    <w:next w:val="CommentText"/>
    <w:link w:val="CommentSubjectChar"/>
    <w:uiPriority w:val="99"/>
    <w:semiHidden/>
    <w:unhideWhenUsed/>
    <w:rsid w:val="00D37D8B"/>
    <w:rPr>
      <w:b/>
      <w:bCs/>
    </w:rPr>
  </w:style>
  <w:style w:type="character" w:customStyle="1" w:styleId="CommentSubjectChar">
    <w:name w:val="Comment Subject Char"/>
    <w:basedOn w:val="CommentTextChar"/>
    <w:link w:val="CommentSubject"/>
    <w:uiPriority w:val="99"/>
    <w:semiHidden/>
    <w:rsid w:val="00D37D8B"/>
    <w:rPr>
      <w:b/>
      <w:bCs/>
    </w:rPr>
  </w:style>
</w:styles>
</file>

<file path=word/webSettings.xml><?xml version="1.0" encoding="utf-8"?>
<w:webSettings xmlns:r="http://schemas.openxmlformats.org/officeDocument/2006/relationships" xmlns:w="http://schemas.openxmlformats.org/wordprocessingml/2006/main">
  <w:divs>
    <w:div w:id="49962111">
      <w:bodyDiv w:val="1"/>
      <w:marLeft w:val="0"/>
      <w:marRight w:val="0"/>
      <w:marTop w:val="0"/>
      <w:marBottom w:val="0"/>
      <w:divBdr>
        <w:top w:val="none" w:sz="0" w:space="0" w:color="auto"/>
        <w:left w:val="none" w:sz="0" w:space="0" w:color="auto"/>
        <w:bottom w:val="none" w:sz="0" w:space="0" w:color="auto"/>
        <w:right w:val="none" w:sz="0" w:space="0" w:color="auto"/>
      </w:divBdr>
    </w:div>
    <w:div w:id="89661079">
      <w:bodyDiv w:val="1"/>
      <w:marLeft w:val="0"/>
      <w:marRight w:val="0"/>
      <w:marTop w:val="0"/>
      <w:marBottom w:val="0"/>
      <w:divBdr>
        <w:top w:val="none" w:sz="0" w:space="0" w:color="auto"/>
        <w:left w:val="none" w:sz="0" w:space="0" w:color="auto"/>
        <w:bottom w:val="none" w:sz="0" w:space="0" w:color="auto"/>
        <w:right w:val="none" w:sz="0" w:space="0" w:color="auto"/>
      </w:divBdr>
    </w:div>
    <w:div w:id="130366961">
      <w:bodyDiv w:val="1"/>
      <w:marLeft w:val="0"/>
      <w:marRight w:val="0"/>
      <w:marTop w:val="0"/>
      <w:marBottom w:val="0"/>
      <w:divBdr>
        <w:top w:val="none" w:sz="0" w:space="0" w:color="auto"/>
        <w:left w:val="none" w:sz="0" w:space="0" w:color="auto"/>
        <w:bottom w:val="none" w:sz="0" w:space="0" w:color="auto"/>
        <w:right w:val="none" w:sz="0" w:space="0" w:color="auto"/>
      </w:divBdr>
    </w:div>
    <w:div w:id="154146114">
      <w:bodyDiv w:val="1"/>
      <w:marLeft w:val="0"/>
      <w:marRight w:val="0"/>
      <w:marTop w:val="0"/>
      <w:marBottom w:val="0"/>
      <w:divBdr>
        <w:top w:val="none" w:sz="0" w:space="0" w:color="auto"/>
        <w:left w:val="none" w:sz="0" w:space="0" w:color="auto"/>
        <w:bottom w:val="none" w:sz="0" w:space="0" w:color="auto"/>
        <w:right w:val="none" w:sz="0" w:space="0" w:color="auto"/>
      </w:divBdr>
      <w:divsChild>
        <w:div w:id="1551065001">
          <w:marLeft w:val="0"/>
          <w:marRight w:val="0"/>
          <w:marTop w:val="0"/>
          <w:marBottom w:val="0"/>
          <w:divBdr>
            <w:top w:val="none" w:sz="0" w:space="0" w:color="auto"/>
            <w:left w:val="none" w:sz="0" w:space="0" w:color="auto"/>
            <w:bottom w:val="none" w:sz="0" w:space="0" w:color="auto"/>
            <w:right w:val="none" w:sz="0" w:space="0" w:color="auto"/>
          </w:divBdr>
        </w:div>
      </w:divsChild>
    </w:div>
    <w:div w:id="418261016">
      <w:bodyDiv w:val="1"/>
      <w:marLeft w:val="0"/>
      <w:marRight w:val="0"/>
      <w:marTop w:val="0"/>
      <w:marBottom w:val="0"/>
      <w:divBdr>
        <w:top w:val="none" w:sz="0" w:space="0" w:color="auto"/>
        <w:left w:val="none" w:sz="0" w:space="0" w:color="auto"/>
        <w:bottom w:val="none" w:sz="0" w:space="0" w:color="auto"/>
        <w:right w:val="none" w:sz="0" w:space="0" w:color="auto"/>
      </w:divBdr>
    </w:div>
    <w:div w:id="464275363">
      <w:bodyDiv w:val="1"/>
      <w:marLeft w:val="0"/>
      <w:marRight w:val="0"/>
      <w:marTop w:val="0"/>
      <w:marBottom w:val="0"/>
      <w:divBdr>
        <w:top w:val="none" w:sz="0" w:space="0" w:color="auto"/>
        <w:left w:val="none" w:sz="0" w:space="0" w:color="auto"/>
        <w:bottom w:val="none" w:sz="0" w:space="0" w:color="auto"/>
        <w:right w:val="none" w:sz="0" w:space="0" w:color="auto"/>
      </w:divBdr>
      <w:divsChild>
        <w:div w:id="411660256">
          <w:marLeft w:val="0"/>
          <w:marRight w:val="0"/>
          <w:marTop w:val="150"/>
          <w:marBottom w:val="0"/>
          <w:divBdr>
            <w:top w:val="none" w:sz="0" w:space="0" w:color="auto"/>
            <w:left w:val="none" w:sz="0" w:space="0" w:color="auto"/>
            <w:bottom w:val="none" w:sz="0" w:space="0" w:color="auto"/>
            <w:right w:val="none" w:sz="0" w:space="0" w:color="auto"/>
          </w:divBdr>
          <w:divsChild>
            <w:div w:id="1470320800">
              <w:marLeft w:val="3180"/>
              <w:marRight w:val="210"/>
              <w:marTop w:val="0"/>
              <w:marBottom w:val="0"/>
              <w:divBdr>
                <w:top w:val="none" w:sz="0" w:space="0" w:color="auto"/>
                <w:left w:val="none" w:sz="0" w:space="0" w:color="auto"/>
                <w:bottom w:val="none" w:sz="0" w:space="0" w:color="auto"/>
                <w:right w:val="none" w:sz="0" w:space="0" w:color="auto"/>
              </w:divBdr>
              <w:divsChild>
                <w:div w:id="238562236">
                  <w:marLeft w:val="0"/>
                  <w:marRight w:val="0"/>
                  <w:marTop w:val="0"/>
                  <w:marBottom w:val="0"/>
                  <w:divBdr>
                    <w:top w:val="none" w:sz="0" w:space="0" w:color="auto"/>
                    <w:left w:val="none" w:sz="0" w:space="0" w:color="auto"/>
                    <w:bottom w:val="none" w:sz="0" w:space="0" w:color="auto"/>
                    <w:right w:val="none" w:sz="0" w:space="0" w:color="auto"/>
                  </w:divBdr>
                  <w:divsChild>
                    <w:div w:id="498152265">
                      <w:marLeft w:val="0"/>
                      <w:marRight w:val="0"/>
                      <w:marTop w:val="0"/>
                      <w:marBottom w:val="0"/>
                      <w:divBdr>
                        <w:top w:val="none" w:sz="0" w:space="0" w:color="auto"/>
                        <w:left w:val="none" w:sz="0" w:space="0" w:color="auto"/>
                        <w:bottom w:val="none" w:sz="0" w:space="0" w:color="auto"/>
                        <w:right w:val="none" w:sz="0" w:space="0" w:color="auto"/>
                      </w:divBdr>
                      <w:divsChild>
                        <w:div w:id="2128351330">
                          <w:marLeft w:val="0"/>
                          <w:marRight w:val="0"/>
                          <w:marTop w:val="0"/>
                          <w:marBottom w:val="0"/>
                          <w:divBdr>
                            <w:top w:val="none" w:sz="0" w:space="0" w:color="auto"/>
                            <w:left w:val="none" w:sz="0" w:space="0" w:color="auto"/>
                            <w:bottom w:val="none" w:sz="0" w:space="0" w:color="auto"/>
                            <w:right w:val="none" w:sz="0" w:space="0" w:color="auto"/>
                          </w:divBdr>
                          <w:divsChild>
                            <w:div w:id="1688630740">
                              <w:marLeft w:val="0"/>
                              <w:marRight w:val="0"/>
                              <w:marTop w:val="0"/>
                              <w:marBottom w:val="0"/>
                              <w:divBdr>
                                <w:top w:val="none" w:sz="0" w:space="0" w:color="auto"/>
                                <w:left w:val="none" w:sz="0" w:space="0" w:color="auto"/>
                                <w:bottom w:val="none" w:sz="0" w:space="0" w:color="auto"/>
                                <w:right w:val="none" w:sz="0" w:space="0" w:color="auto"/>
                              </w:divBdr>
                              <w:divsChild>
                                <w:div w:id="42095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8736283">
      <w:bodyDiv w:val="1"/>
      <w:marLeft w:val="0"/>
      <w:marRight w:val="0"/>
      <w:marTop w:val="0"/>
      <w:marBottom w:val="0"/>
      <w:divBdr>
        <w:top w:val="none" w:sz="0" w:space="0" w:color="auto"/>
        <w:left w:val="none" w:sz="0" w:space="0" w:color="auto"/>
        <w:bottom w:val="none" w:sz="0" w:space="0" w:color="auto"/>
        <w:right w:val="none" w:sz="0" w:space="0" w:color="auto"/>
      </w:divBdr>
    </w:div>
    <w:div w:id="782187788">
      <w:bodyDiv w:val="1"/>
      <w:marLeft w:val="0"/>
      <w:marRight w:val="0"/>
      <w:marTop w:val="0"/>
      <w:marBottom w:val="0"/>
      <w:divBdr>
        <w:top w:val="none" w:sz="0" w:space="0" w:color="auto"/>
        <w:left w:val="none" w:sz="0" w:space="0" w:color="auto"/>
        <w:bottom w:val="none" w:sz="0" w:space="0" w:color="auto"/>
        <w:right w:val="none" w:sz="0" w:space="0" w:color="auto"/>
      </w:divBdr>
      <w:divsChild>
        <w:div w:id="730469206">
          <w:marLeft w:val="0"/>
          <w:marRight w:val="0"/>
          <w:marTop w:val="0"/>
          <w:marBottom w:val="0"/>
          <w:divBdr>
            <w:top w:val="none" w:sz="0" w:space="0" w:color="auto"/>
            <w:left w:val="none" w:sz="0" w:space="0" w:color="auto"/>
            <w:bottom w:val="none" w:sz="0" w:space="0" w:color="auto"/>
            <w:right w:val="none" w:sz="0" w:space="0" w:color="auto"/>
          </w:divBdr>
          <w:divsChild>
            <w:div w:id="107552921">
              <w:marLeft w:val="0"/>
              <w:marRight w:val="0"/>
              <w:marTop w:val="0"/>
              <w:marBottom w:val="0"/>
              <w:divBdr>
                <w:top w:val="none" w:sz="0" w:space="0" w:color="auto"/>
                <w:left w:val="none" w:sz="0" w:space="0" w:color="auto"/>
                <w:bottom w:val="none" w:sz="0" w:space="0" w:color="auto"/>
                <w:right w:val="none" w:sz="0" w:space="0" w:color="auto"/>
              </w:divBdr>
            </w:div>
          </w:divsChild>
        </w:div>
        <w:div w:id="959147163">
          <w:marLeft w:val="0"/>
          <w:marRight w:val="0"/>
          <w:marTop w:val="0"/>
          <w:marBottom w:val="0"/>
          <w:divBdr>
            <w:top w:val="none" w:sz="0" w:space="0" w:color="auto"/>
            <w:left w:val="none" w:sz="0" w:space="0" w:color="auto"/>
            <w:bottom w:val="none" w:sz="0" w:space="0" w:color="auto"/>
            <w:right w:val="none" w:sz="0" w:space="0" w:color="auto"/>
          </w:divBdr>
          <w:divsChild>
            <w:div w:id="1582911028">
              <w:marLeft w:val="0"/>
              <w:marRight w:val="0"/>
              <w:marTop w:val="0"/>
              <w:marBottom w:val="0"/>
              <w:divBdr>
                <w:top w:val="none" w:sz="0" w:space="0" w:color="auto"/>
                <w:left w:val="none" w:sz="0" w:space="0" w:color="auto"/>
                <w:bottom w:val="none" w:sz="0" w:space="0" w:color="auto"/>
                <w:right w:val="none" w:sz="0" w:space="0" w:color="auto"/>
              </w:divBdr>
              <w:divsChild>
                <w:div w:id="311178085">
                  <w:marLeft w:val="0"/>
                  <w:marRight w:val="0"/>
                  <w:marTop w:val="0"/>
                  <w:marBottom w:val="0"/>
                  <w:divBdr>
                    <w:top w:val="none" w:sz="0" w:space="0" w:color="auto"/>
                    <w:left w:val="none" w:sz="0" w:space="0" w:color="auto"/>
                    <w:bottom w:val="none" w:sz="0" w:space="0" w:color="auto"/>
                    <w:right w:val="none" w:sz="0" w:space="0" w:color="auto"/>
                  </w:divBdr>
                  <w:divsChild>
                    <w:div w:id="1924295797">
                      <w:marLeft w:val="0"/>
                      <w:marRight w:val="0"/>
                      <w:marTop w:val="0"/>
                      <w:marBottom w:val="0"/>
                      <w:divBdr>
                        <w:top w:val="none" w:sz="0" w:space="0" w:color="auto"/>
                        <w:left w:val="none" w:sz="0" w:space="0" w:color="auto"/>
                        <w:bottom w:val="none" w:sz="0" w:space="0" w:color="auto"/>
                        <w:right w:val="none" w:sz="0" w:space="0" w:color="auto"/>
                      </w:divBdr>
                      <w:divsChild>
                        <w:div w:id="1477917336">
                          <w:marLeft w:val="0"/>
                          <w:marRight w:val="0"/>
                          <w:marTop w:val="0"/>
                          <w:marBottom w:val="0"/>
                          <w:divBdr>
                            <w:top w:val="none" w:sz="0" w:space="0" w:color="auto"/>
                            <w:left w:val="none" w:sz="0" w:space="0" w:color="auto"/>
                            <w:bottom w:val="none" w:sz="0" w:space="0" w:color="auto"/>
                            <w:right w:val="none" w:sz="0" w:space="0" w:color="auto"/>
                          </w:divBdr>
                        </w:div>
                      </w:divsChild>
                    </w:div>
                    <w:div w:id="1491019799">
                      <w:marLeft w:val="0"/>
                      <w:marRight w:val="0"/>
                      <w:marTop w:val="0"/>
                      <w:marBottom w:val="0"/>
                      <w:divBdr>
                        <w:top w:val="none" w:sz="0" w:space="0" w:color="auto"/>
                        <w:left w:val="none" w:sz="0" w:space="0" w:color="auto"/>
                        <w:bottom w:val="none" w:sz="0" w:space="0" w:color="auto"/>
                        <w:right w:val="none" w:sz="0" w:space="0" w:color="auto"/>
                      </w:divBdr>
                      <w:divsChild>
                        <w:div w:id="501286571">
                          <w:marLeft w:val="0"/>
                          <w:marRight w:val="0"/>
                          <w:marTop w:val="0"/>
                          <w:marBottom w:val="0"/>
                          <w:divBdr>
                            <w:top w:val="none" w:sz="0" w:space="0" w:color="auto"/>
                            <w:left w:val="none" w:sz="0" w:space="0" w:color="auto"/>
                            <w:bottom w:val="none" w:sz="0" w:space="0" w:color="auto"/>
                            <w:right w:val="none" w:sz="0" w:space="0" w:color="auto"/>
                          </w:divBdr>
                          <w:divsChild>
                            <w:div w:id="1713192207">
                              <w:marLeft w:val="0"/>
                              <w:marRight w:val="0"/>
                              <w:marTop w:val="0"/>
                              <w:marBottom w:val="0"/>
                              <w:divBdr>
                                <w:top w:val="none" w:sz="0" w:space="0" w:color="auto"/>
                                <w:left w:val="none" w:sz="0" w:space="0" w:color="auto"/>
                                <w:bottom w:val="none" w:sz="0" w:space="0" w:color="auto"/>
                                <w:right w:val="none" w:sz="0" w:space="0" w:color="auto"/>
                              </w:divBdr>
                            </w:div>
                            <w:div w:id="21400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173491">
                  <w:marLeft w:val="0"/>
                  <w:marRight w:val="0"/>
                  <w:marTop w:val="0"/>
                  <w:marBottom w:val="0"/>
                  <w:divBdr>
                    <w:top w:val="none" w:sz="0" w:space="0" w:color="auto"/>
                    <w:left w:val="none" w:sz="0" w:space="0" w:color="auto"/>
                    <w:bottom w:val="none" w:sz="0" w:space="0" w:color="auto"/>
                    <w:right w:val="none" w:sz="0" w:space="0" w:color="auto"/>
                  </w:divBdr>
                  <w:divsChild>
                    <w:div w:id="857156877">
                      <w:marLeft w:val="0"/>
                      <w:marRight w:val="0"/>
                      <w:marTop w:val="0"/>
                      <w:marBottom w:val="0"/>
                      <w:divBdr>
                        <w:top w:val="none" w:sz="0" w:space="0" w:color="auto"/>
                        <w:left w:val="none" w:sz="0" w:space="0" w:color="auto"/>
                        <w:bottom w:val="none" w:sz="0" w:space="0" w:color="auto"/>
                        <w:right w:val="none" w:sz="0" w:space="0" w:color="auto"/>
                      </w:divBdr>
                    </w:div>
                    <w:div w:id="1146044288">
                      <w:marLeft w:val="0"/>
                      <w:marRight w:val="0"/>
                      <w:marTop w:val="0"/>
                      <w:marBottom w:val="0"/>
                      <w:divBdr>
                        <w:top w:val="none" w:sz="0" w:space="0" w:color="auto"/>
                        <w:left w:val="none" w:sz="0" w:space="0" w:color="auto"/>
                        <w:bottom w:val="none" w:sz="0" w:space="0" w:color="auto"/>
                        <w:right w:val="none" w:sz="0" w:space="0" w:color="auto"/>
                      </w:divBdr>
                      <w:divsChild>
                        <w:div w:id="1507477373">
                          <w:marLeft w:val="0"/>
                          <w:marRight w:val="0"/>
                          <w:marTop w:val="0"/>
                          <w:marBottom w:val="0"/>
                          <w:divBdr>
                            <w:top w:val="none" w:sz="0" w:space="0" w:color="auto"/>
                            <w:left w:val="none" w:sz="0" w:space="0" w:color="auto"/>
                            <w:bottom w:val="none" w:sz="0" w:space="0" w:color="auto"/>
                            <w:right w:val="none" w:sz="0" w:space="0" w:color="auto"/>
                          </w:divBdr>
                          <w:divsChild>
                            <w:div w:id="1339314197">
                              <w:marLeft w:val="0"/>
                              <w:marRight w:val="0"/>
                              <w:marTop w:val="0"/>
                              <w:marBottom w:val="0"/>
                              <w:divBdr>
                                <w:top w:val="none" w:sz="0" w:space="0" w:color="auto"/>
                                <w:left w:val="none" w:sz="0" w:space="0" w:color="auto"/>
                                <w:bottom w:val="none" w:sz="0" w:space="0" w:color="auto"/>
                                <w:right w:val="none" w:sz="0" w:space="0" w:color="auto"/>
                              </w:divBdr>
                            </w:div>
                          </w:divsChild>
                        </w:div>
                        <w:div w:id="353919889">
                          <w:marLeft w:val="0"/>
                          <w:marRight w:val="0"/>
                          <w:marTop w:val="0"/>
                          <w:marBottom w:val="0"/>
                          <w:divBdr>
                            <w:top w:val="none" w:sz="0" w:space="0" w:color="auto"/>
                            <w:left w:val="none" w:sz="0" w:space="0" w:color="auto"/>
                            <w:bottom w:val="none" w:sz="0" w:space="0" w:color="auto"/>
                            <w:right w:val="none" w:sz="0" w:space="0" w:color="auto"/>
                          </w:divBdr>
                          <w:divsChild>
                            <w:div w:id="1810970719">
                              <w:marLeft w:val="0"/>
                              <w:marRight w:val="0"/>
                              <w:marTop w:val="0"/>
                              <w:marBottom w:val="0"/>
                              <w:divBdr>
                                <w:top w:val="none" w:sz="0" w:space="0" w:color="auto"/>
                                <w:left w:val="none" w:sz="0" w:space="0" w:color="auto"/>
                                <w:bottom w:val="none" w:sz="0" w:space="0" w:color="auto"/>
                                <w:right w:val="none" w:sz="0" w:space="0" w:color="auto"/>
                              </w:divBdr>
                            </w:div>
                            <w:div w:id="1508710537">
                              <w:marLeft w:val="0"/>
                              <w:marRight w:val="0"/>
                              <w:marTop w:val="0"/>
                              <w:marBottom w:val="0"/>
                              <w:divBdr>
                                <w:top w:val="none" w:sz="0" w:space="0" w:color="auto"/>
                                <w:left w:val="none" w:sz="0" w:space="0" w:color="auto"/>
                                <w:bottom w:val="none" w:sz="0" w:space="0" w:color="auto"/>
                                <w:right w:val="none" w:sz="0" w:space="0" w:color="auto"/>
                              </w:divBdr>
                            </w:div>
                            <w:div w:id="1170172346">
                              <w:marLeft w:val="0"/>
                              <w:marRight w:val="0"/>
                              <w:marTop w:val="0"/>
                              <w:marBottom w:val="0"/>
                              <w:divBdr>
                                <w:top w:val="none" w:sz="0" w:space="0" w:color="auto"/>
                                <w:left w:val="none" w:sz="0" w:space="0" w:color="auto"/>
                                <w:bottom w:val="none" w:sz="0" w:space="0" w:color="auto"/>
                                <w:right w:val="none" w:sz="0" w:space="0" w:color="auto"/>
                              </w:divBdr>
                            </w:div>
                            <w:div w:id="145204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8813493">
      <w:bodyDiv w:val="1"/>
      <w:marLeft w:val="0"/>
      <w:marRight w:val="0"/>
      <w:marTop w:val="0"/>
      <w:marBottom w:val="0"/>
      <w:divBdr>
        <w:top w:val="none" w:sz="0" w:space="0" w:color="auto"/>
        <w:left w:val="none" w:sz="0" w:space="0" w:color="auto"/>
        <w:bottom w:val="none" w:sz="0" w:space="0" w:color="auto"/>
        <w:right w:val="none" w:sz="0" w:space="0" w:color="auto"/>
      </w:divBdr>
    </w:div>
    <w:div w:id="2067485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yourdiseaserisk.wustl.edu" TargetMode="External"/><Relationship Id="rId13" Type="http://schemas.openxmlformats.org/officeDocument/2006/relationships/hyperlink" Target="http://www.diabetes.org/diabetes-basics/prevention/my-health-advisor/?cr=calculatehealthadvisor&amp;gclid=CO7cr-jAw6wCFcQbQgodjwsRqQ" TargetMode="External"/><Relationship Id="rId18" Type="http://schemas.openxmlformats.org/officeDocument/2006/relationships/hyperlink" Target="http://www.cdc.gov/diabetes/consumer/learn.htm" TargetMode="External"/><Relationship Id="rId3" Type="http://schemas.openxmlformats.org/officeDocument/2006/relationships/styles" Target="styles.xml"/><Relationship Id="rId21" Type="http://schemas.openxmlformats.org/officeDocument/2006/relationships/hyperlink" Target="http://cfpub.epa.gov/eroe/index.cfm?fuseaction=detail.viewInd&amp;lv=list.listByAlpha&amp;r=235293&amp;subtop=381" TargetMode="External"/><Relationship Id="rId7" Type="http://schemas.openxmlformats.org/officeDocument/2006/relationships/hyperlink" Target="http://www.emc.maricopa.edu" TargetMode="External"/><Relationship Id="rId12" Type="http://schemas.openxmlformats.org/officeDocument/2006/relationships/hyperlink" Target="http://www.who.int/diabetes/facts/world_figures/en/index3.html" TargetMode="External"/><Relationship Id="rId17" Type="http://schemas.openxmlformats.org/officeDocument/2006/relationships/hyperlink" Target="http://causes.msn.com/stopdiabete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diabetes.co.uk/treatment.html" TargetMode="External"/><Relationship Id="rId20" Type="http://schemas.openxmlformats.org/officeDocument/2006/relationships/hyperlink" Target="http://www.cdc.gov/nchs/data/databriefs/db63.htm" TargetMode="External"/><Relationship Id="rId1" Type="http://schemas.openxmlformats.org/officeDocument/2006/relationships/customXml" Target="../customXml/item1.xml"/><Relationship Id="rId6" Type="http://schemas.openxmlformats.org/officeDocument/2006/relationships/hyperlink" Target="http://www.emc.maricopa.edu" TargetMode="External"/><Relationship Id="rId11" Type="http://schemas.openxmlformats.org/officeDocument/2006/relationships/hyperlink" Target="http://www.emc.maricopa.edu/academics/physed/wellness/what_diabetes.htm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aldiabetes.org/content_display.cfm?ContentID=743" TargetMode="External"/><Relationship Id="rId23" Type="http://schemas.openxmlformats.org/officeDocument/2006/relationships/hyperlink" Target="http://blog.copdfoundation.org/diabetes-in-patients-with-copd/" TargetMode="External"/><Relationship Id="rId10" Type="http://schemas.openxmlformats.org/officeDocument/2006/relationships/hyperlink" Target="http://www.ncbi.nlm.nih.gov" TargetMode="External"/><Relationship Id="rId19" Type="http://schemas.openxmlformats.org/officeDocument/2006/relationships/hyperlink" Target="http://www.ncbi.nlm.nih.gov/pubmedhealth/PMH0001153/" TargetMode="External"/><Relationship Id="rId4" Type="http://schemas.openxmlformats.org/officeDocument/2006/relationships/settings" Target="settings.xml"/><Relationship Id="rId9" Type="http://schemas.openxmlformats.org/officeDocument/2006/relationships/hyperlink" Target="http://www.diabetes.org/" TargetMode="External"/><Relationship Id="rId14" Type="http://schemas.openxmlformats.org/officeDocument/2006/relationships/hyperlink" Target="http://www.yourdiseaserisk.wustl.edu/hccpquiz.pl?lang=english&amp;func=show&amp;quiz=diabetes&amp;page=risk_list" TargetMode="External"/><Relationship Id="rId22" Type="http://schemas.openxmlformats.org/officeDocument/2006/relationships/hyperlink" Target="http://journal.diabetes.org/clinicaldiabetes/v18n22000/pg88a.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634C69-9D3E-4FA9-B42A-1E302B481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1474</Words>
  <Characters>8407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Defense Contract Audit Agency</Company>
  <LinksUpToDate>false</LinksUpToDate>
  <CharactersWithSpaces>9862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3</cp:revision>
  <dcterms:created xsi:type="dcterms:W3CDTF">2011-11-22T22:09:00Z</dcterms:created>
  <dcterms:modified xsi:type="dcterms:W3CDTF">2011-11-22T22:11:00Z</dcterms:modified>
</cp:coreProperties>
</file>